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023" w:rsidRDefault="005E4023" w:rsidP="006B49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0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A4342">
        <w:rPr>
          <w:rFonts w:ascii="Times New Roman" w:hAnsi="Times New Roman" w:cs="Times New Roman"/>
          <w:sz w:val="28"/>
          <w:szCs w:val="28"/>
        </w:rPr>
        <w:t xml:space="preserve">    </w:t>
      </w:r>
      <w:r w:rsidRPr="00DA710A">
        <w:rPr>
          <w:rFonts w:ascii="Times New Roman" w:hAnsi="Times New Roman" w:cs="Times New Roman"/>
          <w:sz w:val="28"/>
          <w:szCs w:val="28"/>
        </w:rPr>
        <w:t xml:space="preserve"> </w:t>
      </w:r>
      <w:r w:rsidR="009A434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A71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B49C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B49C4" w:rsidRDefault="006B49C4" w:rsidP="006B49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49C4">
        <w:rPr>
          <w:rFonts w:ascii="Times New Roman" w:hAnsi="Times New Roman" w:cs="Times New Roman"/>
          <w:b/>
          <w:sz w:val="24"/>
          <w:szCs w:val="24"/>
        </w:rPr>
        <w:t>От работодателя</w:t>
      </w:r>
      <w:r>
        <w:rPr>
          <w:rFonts w:ascii="Times New Roman" w:hAnsi="Times New Roman" w:cs="Times New Roman"/>
          <w:b/>
          <w:sz w:val="24"/>
          <w:szCs w:val="24"/>
        </w:rPr>
        <w:t>:                                                          От работников:</w:t>
      </w:r>
    </w:p>
    <w:p w:rsidR="006B49C4" w:rsidRDefault="006B49C4" w:rsidP="006F5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9C4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Председатель профкома</w:t>
      </w:r>
    </w:p>
    <w:p w:rsidR="006B49C4" w:rsidRDefault="006B49C4" w:rsidP="006F5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МКУК</w:t>
      </w:r>
      <w:r w:rsidRPr="006B4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города Торжка «ЦБС»                                      МКУК</w:t>
      </w:r>
      <w:r w:rsidRPr="006B4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города Торжка «ЦБС</w:t>
      </w:r>
    </w:p>
    <w:p w:rsidR="006B49C4" w:rsidRDefault="006B49C4" w:rsidP="006F5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О.А.Митина</w:t>
      </w:r>
      <w:r w:rsidR="0056426D">
        <w:rPr>
          <w:rFonts w:ascii="Times New Roman" w:hAnsi="Times New Roman" w:cs="Times New Roman"/>
          <w:sz w:val="24"/>
          <w:szCs w:val="24"/>
        </w:rPr>
        <w:t xml:space="preserve">                                       ____________ О. Е. Даулетбаева</w:t>
      </w:r>
    </w:p>
    <w:p w:rsidR="006B49C4" w:rsidRPr="00B67835" w:rsidRDefault="00B67835" w:rsidP="006B49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7835">
        <w:rPr>
          <w:rFonts w:ascii="Times New Roman" w:hAnsi="Times New Roman" w:cs="Times New Roman"/>
          <w:sz w:val="24"/>
          <w:szCs w:val="24"/>
          <w:u w:val="single"/>
        </w:rPr>
        <w:t xml:space="preserve">«06»         </w:t>
      </w:r>
      <w:r w:rsidR="009348B5" w:rsidRPr="00B67835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Pr="00B67835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6B49C4" w:rsidRPr="00B67835">
        <w:rPr>
          <w:rFonts w:ascii="Times New Roman" w:hAnsi="Times New Roman" w:cs="Times New Roman"/>
          <w:sz w:val="24"/>
          <w:szCs w:val="24"/>
          <w:u w:val="single"/>
        </w:rPr>
        <w:t>2014 г.</w:t>
      </w:r>
      <w:r w:rsidR="0056426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67835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348B5" w:rsidRPr="00B67835"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B67835">
        <w:rPr>
          <w:rFonts w:ascii="Times New Roman" w:hAnsi="Times New Roman" w:cs="Times New Roman"/>
          <w:sz w:val="24"/>
          <w:szCs w:val="24"/>
          <w:u w:val="single"/>
        </w:rPr>
        <w:t xml:space="preserve">»   </w:t>
      </w:r>
      <w:r w:rsidR="009348B5" w:rsidRPr="00B67835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B67835">
        <w:rPr>
          <w:rFonts w:ascii="Times New Roman" w:hAnsi="Times New Roman" w:cs="Times New Roman"/>
          <w:sz w:val="24"/>
          <w:szCs w:val="24"/>
          <w:u w:val="single"/>
        </w:rPr>
        <w:t xml:space="preserve">ая           </w:t>
      </w:r>
      <w:r w:rsidR="0056426D" w:rsidRPr="00B67835">
        <w:rPr>
          <w:rFonts w:ascii="Times New Roman" w:hAnsi="Times New Roman" w:cs="Times New Roman"/>
          <w:sz w:val="24"/>
          <w:szCs w:val="24"/>
          <w:u w:val="single"/>
        </w:rPr>
        <w:t>2014 г.</w:t>
      </w:r>
    </w:p>
    <w:p w:rsidR="005E4023" w:rsidRPr="00DA710A" w:rsidRDefault="005E4023" w:rsidP="00E95766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A71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5E4023" w:rsidRPr="00DA710A" w:rsidRDefault="005E4023" w:rsidP="005E4023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5E4023" w:rsidRDefault="005E4023" w:rsidP="005E4023">
      <w:pPr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557DF6" w:rsidRDefault="00557DF6" w:rsidP="005E4023">
      <w:pPr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557DF6" w:rsidRDefault="00557DF6" w:rsidP="005E4023">
      <w:pPr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557DF6" w:rsidRPr="00DA710A" w:rsidRDefault="00557DF6" w:rsidP="005E4023">
      <w:pPr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5E4023" w:rsidRPr="00EA7A0A" w:rsidRDefault="005E4023" w:rsidP="005E4023">
      <w:pPr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EA7A0A">
        <w:rPr>
          <w:rFonts w:ascii="Times New Roman" w:hAnsi="Times New Roman" w:cs="Times New Roman"/>
          <w:b/>
          <w:sz w:val="32"/>
          <w:szCs w:val="32"/>
        </w:rPr>
        <w:t>КОЛЛЕКТИВНЫЙ ДОГОВОР</w:t>
      </w:r>
    </w:p>
    <w:p w:rsidR="005E4023" w:rsidRDefault="00557DF6" w:rsidP="006F50C7">
      <w:pPr>
        <w:spacing w:after="120" w:line="240" w:lineRule="auto"/>
        <w:ind w:left="851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Муниципального казенного учреждения культуры города Торжка</w:t>
      </w:r>
    </w:p>
    <w:p w:rsidR="00557DF6" w:rsidRPr="00DA710A" w:rsidRDefault="00557DF6" w:rsidP="006F50C7">
      <w:pPr>
        <w:spacing w:after="120" w:line="240" w:lineRule="auto"/>
        <w:ind w:left="851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«Централизованная библиотечная система»</w:t>
      </w:r>
    </w:p>
    <w:p w:rsidR="005E4023" w:rsidRDefault="0056426D" w:rsidP="00702141">
      <w:pPr>
        <w:spacing w:line="240" w:lineRule="auto"/>
        <w:ind w:left="993"/>
        <w:jc w:val="center"/>
        <w:rPr>
          <w:rFonts w:ascii="Times New Roman" w:hAnsi="Times New Roman" w:cs="Times New Roman"/>
          <w:sz w:val="28"/>
          <w:u w:val="single"/>
        </w:rPr>
      </w:pPr>
      <w:r w:rsidRPr="0056426D">
        <w:rPr>
          <w:rFonts w:ascii="Times New Roman" w:hAnsi="Times New Roman" w:cs="Times New Roman"/>
          <w:sz w:val="28"/>
          <w:u w:val="single"/>
        </w:rPr>
        <w:t xml:space="preserve">на </w:t>
      </w:r>
      <w:r>
        <w:rPr>
          <w:rFonts w:ascii="Times New Roman" w:hAnsi="Times New Roman" w:cs="Times New Roman"/>
          <w:sz w:val="28"/>
          <w:u w:val="single"/>
        </w:rPr>
        <w:t xml:space="preserve">      </w:t>
      </w:r>
      <w:r w:rsidRPr="0056426D">
        <w:rPr>
          <w:rFonts w:ascii="Times New Roman" w:hAnsi="Times New Roman" w:cs="Times New Roman"/>
          <w:sz w:val="28"/>
          <w:u w:val="single"/>
        </w:rPr>
        <w:t>2014-201</w:t>
      </w:r>
      <w:r w:rsidR="00E63FC0">
        <w:rPr>
          <w:rFonts w:ascii="Times New Roman" w:hAnsi="Times New Roman" w:cs="Times New Roman"/>
          <w:sz w:val="28"/>
          <w:u w:val="single"/>
        </w:rPr>
        <w:t>6</w:t>
      </w:r>
      <w:r w:rsidRPr="0056426D"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 xml:space="preserve">     </w:t>
      </w:r>
      <w:r w:rsidRPr="0056426D">
        <w:rPr>
          <w:rFonts w:ascii="Times New Roman" w:hAnsi="Times New Roman" w:cs="Times New Roman"/>
          <w:sz w:val="28"/>
          <w:u w:val="single"/>
        </w:rPr>
        <w:t>годы</w:t>
      </w:r>
    </w:p>
    <w:p w:rsidR="0056426D" w:rsidRPr="0056426D" w:rsidRDefault="009348B5" w:rsidP="00702141">
      <w:pPr>
        <w:spacing w:line="240" w:lineRule="auto"/>
        <w:ind w:left="99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56426D" w:rsidRPr="0056426D">
        <w:rPr>
          <w:rFonts w:ascii="Times New Roman" w:hAnsi="Times New Roman" w:cs="Times New Roman"/>
          <w:sz w:val="20"/>
          <w:szCs w:val="20"/>
        </w:rPr>
        <w:t xml:space="preserve">срок действия </w:t>
      </w:r>
      <w:r>
        <w:rPr>
          <w:rFonts w:ascii="Times New Roman" w:hAnsi="Times New Roman" w:cs="Times New Roman"/>
          <w:sz w:val="20"/>
          <w:szCs w:val="20"/>
        </w:rPr>
        <w:t>три года)</w:t>
      </w:r>
    </w:p>
    <w:bookmarkEnd w:id="0"/>
    <w:p w:rsidR="005E4023" w:rsidRPr="0056426D" w:rsidRDefault="005E4023" w:rsidP="00702141">
      <w:pPr>
        <w:spacing w:line="240" w:lineRule="auto"/>
        <w:ind w:left="993"/>
        <w:rPr>
          <w:rFonts w:ascii="Times New Roman" w:hAnsi="Times New Roman" w:cs="Times New Roman"/>
          <w:sz w:val="28"/>
        </w:rPr>
      </w:pPr>
    </w:p>
    <w:p w:rsidR="005E4023" w:rsidRPr="00DA710A" w:rsidRDefault="005E4023" w:rsidP="005E4023">
      <w:pPr>
        <w:rPr>
          <w:rFonts w:ascii="Times New Roman" w:hAnsi="Times New Roman" w:cs="Times New Roman"/>
          <w:sz w:val="28"/>
        </w:rPr>
      </w:pPr>
    </w:p>
    <w:p w:rsidR="005E4023" w:rsidRPr="00DA710A" w:rsidRDefault="005E4023" w:rsidP="005E4023">
      <w:pPr>
        <w:rPr>
          <w:rFonts w:ascii="Times New Roman" w:hAnsi="Times New Roman" w:cs="Times New Roman"/>
          <w:sz w:val="28"/>
        </w:rPr>
      </w:pPr>
    </w:p>
    <w:p w:rsidR="005E4023" w:rsidRPr="00DA710A" w:rsidRDefault="005E4023" w:rsidP="005E4023">
      <w:pPr>
        <w:ind w:left="993"/>
        <w:rPr>
          <w:rFonts w:ascii="Times New Roman" w:hAnsi="Times New Roman" w:cs="Times New Roman"/>
          <w:sz w:val="28"/>
        </w:rPr>
      </w:pPr>
    </w:p>
    <w:p w:rsidR="00A6699F" w:rsidRDefault="00A6699F" w:rsidP="0056426D">
      <w:pPr>
        <w:ind w:left="993"/>
        <w:jc w:val="center"/>
        <w:rPr>
          <w:rFonts w:ascii="Times New Roman" w:hAnsi="Times New Roman" w:cs="Times New Roman"/>
          <w:sz w:val="28"/>
        </w:rPr>
      </w:pPr>
    </w:p>
    <w:p w:rsidR="005E4023" w:rsidRDefault="005E4023" w:rsidP="0056426D">
      <w:pPr>
        <w:ind w:left="993"/>
        <w:jc w:val="center"/>
        <w:rPr>
          <w:rFonts w:ascii="Times New Roman" w:hAnsi="Times New Roman" w:cs="Times New Roman"/>
          <w:sz w:val="28"/>
        </w:rPr>
      </w:pPr>
      <w:r w:rsidRPr="00DA710A">
        <w:rPr>
          <w:rFonts w:ascii="Times New Roman" w:hAnsi="Times New Roman" w:cs="Times New Roman"/>
          <w:sz w:val="28"/>
        </w:rPr>
        <w:t xml:space="preserve">                                           </w:t>
      </w:r>
      <w:r w:rsidR="00557DF6">
        <w:rPr>
          <w:rFonts w:ascii="Times New Roman" w:hAnsi="Times New Roman" w:cs="Times New Roman"/>
          <w:sz w:val="28"/>
        </w:rPr>
        <w:t xml:space="preserve">  </w:t>
      </w:r>
    </w:p>
    <w:p w:rsidR="0056426D" w:rsidRDefault="0056426D" w:rsidP="0056426D">
      <w:pPr>
        <w:ind w:left="993"/>
        <w:jc w:val="center"/>
        <w:rPr>
          <w:rFonts w:ascii="Times New Roman" w:hAnsi="Times New Roman" w:cs="Times New Roman"/>
          <w:sz w:val="28"/>
        </w:rPr>
      </w:pPr>
    </w:p>
    <w:p w:rsidR="006F50C7" w:rsidRDefault="006F50C7" w:rsidP="0056426D">
      <w:pPr>
        <w:ind w:left="993"/>
        <w:jc w:val="center"/>
        <w:rPr>
          <w:rFonts w:ascii="Times New Roman" w:hAnsi="Times New Roman" w:cs="Times New Roman"/>
          <w:i/>
          <w:sz w:val="28"/>
        </w:rPr>
      </w:pPr>
    </w:p>
    <w:p w:rsidR="00A6699F" w:rsidRDefault="00A6699F" w:rsidP="0056426D">
      <w:pPr>
        <w:ind w:left="993"/>
        <w:jc w:val="center"/>
        <w:rPr>
          <w:rFonts w:ascii="Times New Roman" w:hAnsi="Times New Roman" w:cs="Times New Roman"/>
          <w:sz w:val="28"/>
        </w:rPr>
      </w:pPr>
    </w:p>
    <w:p w:rsidR="00B427DC" w:rsidRPr="00A6699F" w:rsidRDefault="00B427DC" w:rsidP="0056426D">
      <w:pPr>
        <w:ind w:left="993"/>
        <w:jc w:val="center"/>
        <w:rPr>
          <w:rFonts w:ascii="Times New Roman" w:hAnsi="Times New Roman" w:cs="Times New Roman"/>
          <w:sz w:val="28"/>
        </w:rPr>
      </w:pPr>
    </w:p>
    <w:p w:rsidR="005E4023" w:rsidRPr="00013692" w:rsidRDefault="007E52C1" w:rsidP="00557DF6">
      <w:pPr>
        <w:jc w:val="center"/>
        <w:rPr>
          <w:rFonts w:ascii="Times New Roman" w:hAnsi="Times New Roman" w:cs="Times New Roman"/>
          <w:sz w:val="24"/>
          <w:szCs w:val="24"/>
        </w:rPr>
      </w:pPr>
      <w:r w:rsidRPr="000136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50743E" w:rsidRPr="00013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7D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E4023" w:rsidRPr="00A516D4" w:rsidRDefault="005E4023" w:rsidP="005E4023">
      <w:pPr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D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516D4">
        <w:rPr>
          <w:rFonts w:ascii="Times New Roman" w:hAnsi="Times New Roman" w:cs="Times New Roman"/>
          <w:sz w:val="24"/>
          <w:szCs w:val="24"/>
        </w:rPr>
        <w:t>.1. Настоящий коллективный договор является локальным правовым актом, регулирующим социально-экономические,</w:t>
      </w:r>
      <w:r w:rsidR="00E030C4">
        <w:rPr>
          <w:rFonts w:ascii="Times New Roman" w:hAnsi="Times New Roman" w:cs="Times New Roman"/>
          <w:sz w:val="24"/>
          <w:szCs w:val="24"/>
        </w:rPr>
        <w:t xml:space="preserve"> профессиональные</w:t>
      </w:r>
      <w:r w:rsidRPr="00A516D4">
        <w:rPr>
          <w:rFonts w:ascii="Times New Roman" w:hAnsi="Times New Roman" w:cs="Times New Roman"/>
          <w:sz w:val="24"/>
          <w:szCs w:val="24"/>
        </w:rPr>
        <w:t xml:space="preserve"> </w:t>
      </w:r>
      <w:r w:rsidR="00E030C4" w:rsidRPr="00A516D4">
        <w:rPr>
          <w:rFonts w:ascii="Times New Roman" w:hAnsi="Times New Roman" w:cs="Times New Roman"/>
          <w:sz w:val="24"/>
          <w:szCs w:val="24"/>
        </w:rPr>
        <w:t>отношения</w:t>
      </w:r>
      <w:r w:rsidR="00E030C4">
        <w:rPr>
          <w:rFonts w:ascii="Times New Roman" w:hAnsi="Times New Roman" w:cs="Times New Roman"/>
          <w:sz w:val="24"/>
          <w:szCs w:val="24"/>
        </w:rPr>
        <w:t xml:space="preserve"> и</w:t>
      </w:r>
      <w:r w:rsidR="00E030C4" w:rsidRPr="00A516D4">
        <w:rPr>
          <w:rFonts w:ascii="Times New Roman" w:hAnsi="Times New Roman" w:cs="Times New Roman"/>
          <w:sz w:val="24"/>
          <w:szCs w:val="24"/>
        </w:rPr>
        <w:t xml:space="preserve"> </w:t>
      </w:r>
      <w:r w:rsidR="00CD53D5">
        <w:rPr>
          <w:rFonts w:ascii="Times New Roman" w:hAnsi="Times New Roman" w:cs="Times New Roman"/>
          <w:sz w:val="24"/>
          <w:szCs w:val="24"/>
        </w:rPr>
        <w:t xml:space="preserve">трудовые </w:t>
      </w:r>
      <w:r w:rsidR="00E030C4">
        <w:rPr>
          <w:rFonts w:ascii="Times New Roman" w:hAnsi="Times New Roman" w:cs="Times New Roman"/>
          <w:sz w:val="24"/>
          <w:szCs w:val="24"/>
        </w:rPr>
        <w:t xml:space="preserve">споры </w:t>
      </w:r>
      <w:r w:rsidRPr="00A516D4">
        <w:rPr>
          <w:rFonts w:ascii="Times New Roman" w:hAnsi="Times New Roman" w:cs="Times New Roman"/>
          <w:sz w:val="24"/>
          <w:szCs w:val="24"/>
        </w:rPr>
        <w:t xml:space="preserve">между трудовым коллективом и </w:t>
      </w:r>
      <w:r w:rsidR="00CD53D5">
        <w:rPr>
          <w:rFonts w:ascii="Times New Roman" w:hAnsi="Times New Roman" w:cs="Times New Roman"/>
          <w:sz w:val="24"/>
          <w:szCs w:val="24"/>
        </w:rPr>
        <w:t>работодателем</w:t>
      </w:r>
      <w:r w:rsidRPr="00A516D4">
        <w:rPr>
          <w:rFonts w:ascii="Times New Roman" w:hAnsi="Times New Roman" w:cs="Times New Roman"/>
          <w:sz w:val="24"/>
          <w:szCs w:val="24"/>
        </w:rPr>
        <w:t xml:space="preserve"> в лице директора Муниципального казенного учреждения культуры города Торжка «Централизованная библиотечная система»</w:t>
      </w:r>
      <w:r w:rsidR="00CD53D5">
        <w:rPr>
          <w:rFonts w:ascii="Times New Roman" w:hAnsi="Times New Roman" w:cs="Times New Roman"/>
          <w:sz w:val="24"/>
          <w:szCs w:val="24"/>
        </w:rPr>
        <w:t xml:space="preserve"> Митиной Ольги Александровны</w:t>
      </w:r>
      <w:r w:rsidRPr="00A516D4">
        <w:rPr>
          <w:rFonts w:ascii="Times New Roman" w:hAnsi="Times New Roman" w:cs="Times New Roman"/>
          <w:sz w:val="24"/>
          <w:szCs w:val="24"/>
        </w:rPr>
        <w:t xml:space="preserve"> (далее Учреждение) с одной стороны и председател</w:t>
      </w:r>
      <w:r w:rsidR="00E030C4">
        <w:rPr>
          <w:rFonts w:ascii="Times New Roman" w:hAnsi="Times New Roman" w:cs="Times New Roman"/>
          <w:sz w:val="24"/>
          <w:szCs w:val="24"/>
        </w:rPr>
        <w:t>я</w:t>
      </w:r>
      <w:r w:rsidRPr="00A516D4">
        <w:rPr>
          <w:rFonts w:ascii="Times New Roman" w:hAnsi="Times New Roman" w:cs="Times New Roman"/>
          <w:sz w:val="24"/>
          <w:szCs w:val="24"/>
        </w:rPr>
        <w:t xml:space="preserve"> </w:t>
      </w:r>
      <w:r w:rsidR="006C7832">
        <w:rPr>
          <w:rFonts w:ascii="Times New Roman" w:hAnsi="Times New Roman" w:cs="Times New Roman"/>
          <w:sz w:val="24"/>
          <w:szCs w:val="24"/>
        </w:rPr>
        <w:t xml:space="preserve">первичной профсоюзной организации </w:t>
      </w:r>
      <w:r w:rsidRPr="00A516D4">
        <w:rPr>
          <w:rFonts w:ascii="Times New Roman" w:hAnsi="Times New Roman" w:cs="Times New Roman"/>
          <w:sz w:val="24"/>
          <w:szCs w:val="24"/>
        </w:rPr>
        <w:t>Муниципального казенного учреждения культуры города Торжка «Централизованная библиотечная система»</w:t>
      </w:r>
      <w:r w:rsidR="00CD53D5">
        <w:rPr>
          <w:rFonts w:ascii="Times New Roman" w:hAnsi="Times New Roman" w:cs="Times New Roman"/>
          <w:sz w:val="24"/>
          <w:szCs w:val="24"/>
        </w:rPr>
        <w:t xml:space="preserve"> Даулетбаевой Ольги Евгеньевны</w:t>
      </w:r>
      <w:r w:rsidR="00E030C4">
        <w:rPr>
          <w:rFonts w:ascii="Times New Roman" w:hAnsi="Times New Roman" w:cs="Times New Roman"/>
          <w:sz w:val="24"/>
          <w:szCs w:val="24"/>
        </w:rPr>
        <w:t>,</w:t>
      </w:r>
      <w:r w:rsidRPr="00A516D4">
        <w:rPr>
          <w:rFonts w:ascii="Times New Roman" w:hAnsi="Times New Roman" w:cs="Times New Roman"/>
          <w:sz w:val="24"/>
          <w:szCs w:val="24"/>
        </w:rPr>
        <w:t xml:space="preserve"> с другой стороны.</w:t>
      </w:r>
    </w:p>
    <w:p w:rsidR="005E4023" w:rsidRPr="00A516D4" w:rsidRDefault="005E4023" w:rsidP="005E4023">
      <w:pPr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D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516D4">
        <w:rPr>
          <w:rFonts w:ascii="Times New Roman" w:hAnsi="Times New Roman" w:cs="Times New Roman"/>
          <w:sz w:val="24"/>
          <w:szCs w:val="24"/>
        </w:rPr>
        <w:t>.2. Данный договор заключен в соответствии с действующим Трудовым кодексом РФ, направлен на обеспечение социальной защищенности работников Учреждения, избежание трудовых конфликтов и повышение взаимной ответственности сторон.</w:t>
      </w:r>
    </w:p>
    <w:p w:rsidR="005E4023" w:rsidRPr="00A516D4" w:rsidRDefault="005E4023" w:rsidP="005E4023">
      <w:pPr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D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516D4">
        <w:rPr>
          <w:rFonts w:ascii="Times New Roman" w:hAnsi="Times New Roman" w:cs="Times New Roman"/>
          <w:sz w:val="24"/>
          <w:szCs w:val="24"/>
        </w:rPr>
        <w:t>.3. Действие коллективного договора распространяется на весь трудовой коллектив Учреждения. Сотрудники</w:t>
      </w:r>
      <w:r w:rsidR="005555CD">
        <w:rPr>
          <w:rFonts w:ascii="Times New Roman" w:hAnsi="Times New Roman" w:cs="Times New Roman"/>
          <w:sz w:val="24"/>
          <w:szCs w:val="24"/>
        </w:rPr>
        <w:t>,</w:t>
      </w:r>
      <w:r w:rsidRPr="00A516D4">
        <w:rPr>
          <w:rFonts w:ascii="Times New Roman" w:hAnsi="Times New Roman" w:cs="Times New Roman"/>
          <w:sz w:val="24"/>
          <w:szCs w:val="24"/>
        </w:rPr>
        <w:t xml:space="preserve"> не состоящие в профсоюзе работников культуры, доверяют профсоюзному комитету регулировать свои социально-трудовые отношения.</w:t>
      </w:r>
    </w:p>
    <w:p w:rsidR="005E4023" w:rsidRPr="00A516D4" w:rsidRDefault="005E4023" w:rsidP="005E4023">
      <w:pPr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D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516D4">
        <w:rPr>
          <w:rFonts w:ascii="Times New Roman" w:hAnsi="Times New Roman" w:cs="Times New Roman"/>
          <w:sz w:val="24"/>
          <w:szCs w:val="24"/>
        </w:rPr>
        <w:t>.4. Коллективный договор вступает в силу с момента его подписания и действует до заключения нового коллективного договора.</w:t>
      </w:r>
    </w:p>
    <w:p w:rsidR="005E4023" w:rsidRPr="00A516D4" w:rsidRDefault="005E4023" w:rsidP="005E4023">
      <w:pPr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D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516D4">
        <w:rPr>
          <w:rFonts w:ascii="Times New Roman" w:hAnsi="Times New Roman" w:cs="Times New Roman"/>
          <w:sz w:val="24"/>
          <w:szCs w:val="24"/>
        </w:rPr>
        <w:t>.5. Срок действия коллективного договора - 3 года. Ни одна из сторон не может в одностороннем порядке в течение установленного срока прекратить выполнение принятых на себя обязательств. В течение срока действия коллективного договора стороны вправе вносить дополнения и изменения на основе взаимной договоренности, продлевать его действие на срок до трех лет или до приняти</w:t>
      </w:r>
      <w:r w:rsidR="005F3DAD" w:rsidRPr="00A516D4">
        <w:rPr>
          <w:rFonts w:ascii="Times New Roman" w:hAnsi="Times New Roman" w:cs="Times New Roman"/>
          <w:sz w:val="24"/>
          <w:szCs w:val="24"/>
        </w:rPr>
        <w:t>я</w:t>
      </w:r>
      <w:r w:rsidRPr="00A516D4">
        <w:rPr>
          <w:rFonts w:ascii="Times New Roman" w:hAnsi="Times New Roman" w:cs="Times New Roman"/>
          <w:sz w:val="24"/>
          <w:szCs w:val="24"/>
        </w:rPr>
        <w:t xml:space="preserve"> нового.</w:t>
      </w:r>
    </w:p>
    <w:p w:rsidR="005E4023" w:rsidRPr="009A4342" w:rsidRDefault="0050743E" w:rsidP="00B427DC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692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B427DC">
        <w:rPr>
          <w:rFonts w:ascii="Times New Roman" w:hAnsi="Times New Roman" w:cs="Times New Roman"/>
          <w:b/>
          <w:sz w:val="24"/>
          <w:szCs w:val="24"/>
        </w:rPr>
        <w:t>Трудовые отношения</w:t>
      </w:r>
    </w:p>
    <w:p w:rsidR="00013692" w:rsidRDefault="00CD53D5" w:rsidP="00A516D4">
      <w:pPr>
        <w:spacing w:line="240" w:lineRule="auto"/>
        <w:ind w:left="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</w:t>
      </w:r>
      <w:r w:rsidR="006C7832">
        <w:rPr>
          <w:rFonts w:ascii="Times New Roman" w:hAnsi="Times New Roman" w:cs="Times New Roman"/>
          <w:sz w:val="24"/>
          <w:szCs w:val="24"/>
        </w:rPr>
        <w:t xml:space="preserve"> </w:t>
      </w:r>
      <w:r w:rsidR="005E4023" w:rsidRPr="00A516D4">
        <w:rPr>
          <w:rFonts w:ascii="Times New Roman" w:hAnsi="Times New Roman" w:cs="Times New Roman"/>
          <w:sz w:val="24"/>
          <w:szCs w:val="24"/>
        </w:rPr>
        <w:t>Учреждения и профсоюзный комитет договорились, что:</w:t>
      </w:r>
      <w:r w:rsidR="00013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018" w:rsidRPr="00C76018" w:rsidRDefault="00013692" w:rsidP="00A516D4">
      <w:pPr>
        <w:spacing w:line="240" w:lineRule="auto"/>
        <w:ind w:left="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6C7832">
        <w:rPr>
          <w:rFonts w:ascii="Times New Roman" w:hAnsi="Times New Roman" w:cs="Times New Roman"/>
          <w:sz w:val="24"/>
          <w:szCs w:val="24"/>
        </w:rPr>
        <w:t xml:space="preserve">. </w:t>
      </w:r>
      <w:r w:rsidR="005E4023" w:rsidRPr="00A516D4">
        <w:rPr>
          <w:rFonts w:ascii="Times New Roman" w:hAnsi="Times New Roman" w:cs="Times New Roman"/>
          <w:sz w:val="24"/>
          <w:szCs w:val="24"/>
        </w:rPr>
        <w:t>Трудовые отношения между работником и работодателем, возникающие на основе трудового договора</w:t>
      </w:r>
      <w:r w:rsidR="00600DDD">
        <w:rPr>
          <w:rFonts w:ascii="Times New Roman" w:hAnsi="Times New Roman" w:cs="Times New Roman"/>
          <w:sz w:val="24"/>
          <w:szCs w:val="24"/>
        </w:rPr>
        <w:t xml:space="preserve"> </w:t>
      </w:r>
      <w:r w:rsidR="005E4023" w:rsidRPr="00A516D4">
        <w:rPr>
          <w:rFonts w:ascii="Times New Roman" w:hAnsi="Times New Roman" w:cs="Times New Roman"/>
          <w:sz w:val="24"/>
          <w:szCs w:val="24"/>
        </w:rPr>
        <w:t xml:space="preserve">регулируются положениями </w:t>
      </w:r>
      <w:r w:rsidR="005E4023" w:rsidRPr="00C76018">
        <w:rPr>
          <w:rFonts w:ascii="Times New Roman" w:hAnsi="Times New Roman" w:cs="Times New Roman"/>
          <w:sz w:val="24"/>
          <w:szCs w:val="24"/>
        </w:rPr>
        <w:t>ТК РФ ст.15; ст.20; ст.21</w:t>
      </w:r>
      <w:r w:rsidR="00C76018" w:rsidRPr="00C76018">
        <w:rPr>
          <w:rFonts w:ascii="Times New Roman" w:hAnsi="Times New Roman" w:cs="Times New Roman"/>
          <w:sz w:val="24"/>
          <w:szCs w:val="24"/>
        </w:rPr>
        <w:t>.</w:t>
      </w:r>
      <w:r w:rsidR="00600DDD" w:rsidRPr="00C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023" w:rsidRPr="00A516D4" w:rsidRDefault="005E4023" w:rsidP="00A516D4">
      <w:pPr>
        <w:spacing w:line="240" w:lineRule="auto"/>
        <w:ind w:left="95"/>
        <w:rPr>
          <w:rFonts w:ascii="Times New Roman" w:hAnsi="Times New Roman" w:cs="Times New Roman"/>
          <w:sz w:val="24"/>
          <w:szCs w:val="24"/>
        </w:rPr>
      </w:pPr>
      <w:r w:rsidRPr="00A516D4">
        <w:rPr>
          <w:rFonts w:ascii="Times New Roman" w:hAnsi="Times New Roman" w:cs="Times New Roman"/>
          <w:sz w:val="24"/>
          <w:szCs w:val="24"/>
        </w:rPr>
        <w:t>2.2. Условия, оговоренные при заключении индивидуальных трудовых договоров, не могут ухудшать положение работника, определенные ТК РФ, настоящим коллективным договором Учреждения.</w:t>
      </w:r>
    </w:p>
    <w:p w:rsidR="005E4023" w:rsidRPr="00A516D4" w:rsidRDefault="005E4023" w:rsidP="0078541B">
      <w:pPr>
        <w:ind w:left="57" w:hanging="57"/>
        <w:jc w:val="both"/>
        <w:rPr>
          <w:rFonts w:ascii="Times New Roman" w:hAnsi="Times New Roman" w:cs="Times New Roman"/>
          <w:sz w:val="24"/>
          <w:szCs w:val="24"/>
        </w:rPr>
      </w:pPr>
      <w:r w:rsidRPr="00A516D4">
        <w:rPr>
          <w:rFonts w:ascii="Times New Roman" w:hAnsi="Times New Roman" w:cs="Times New Roman"/>
          <w:sz w:val="24"/>
          <w:szCs w:val="24"/>
        </w:rPr>
        <w:t>2.3</w:t>
      </w:r>
      <w:r w:rsidRPr="00A516D4">
        <w:rPr>
          <w:rFonts w:ascii="Times New Roman" w:hAnsi="Times New Roman" w:cs="Times New Roman"/>
          <w:b/>
          <w:sz w:val="24"/>
          <w:szCs w:val="24"/>
        </w:rPr>
        <w:t>.</w:t>
      </w:r>
      <w:r w:rsidRPr="00A516D4">
        <w:rPr>
          <w:rFonts w:ascii="Times New Roman" w:hAnsi="Times New Roman" w:cs="Times New Roman"/>
          <w:sz w:val="24"/>
          <w:szCs w:val="24"/>
        </w:rPr>
        <w:t xml:space="preserve"> Трудовой договор с работниками </w:t>
      </w:r>
      <w:r w:rsidR="009A4342" w:rsidRPr="00A516D4">
        <w:rPr>
          <w:rFonts w:ascii="Times New Roman" w:hAnsi="Times New Roman" w:cs="Times New Roman"/>
          <w:sz w:val="24"/>
          <w:szCs w:val="24"/>
        </w:rPr>
        <w:t>У</w:t>
      </w:r>
      <w:r w:rsidRPr="00A516D4">
        <w:rPr>
          <w:rFonts w:ascii="Times New Roman" w:hAnsi="Times New Roman" w:cs="Times New Roman"/>
          <w:sz w:val="24"/>
          <w:szCs w:val="24"/>
        </w:rPr>
        <w:t>чрежден</w:t>
      </w:r>
      <w:r w:rsidR="009A4342" w:rsidRPr="00A516D4">
        <w:rPr>
          <w:rFonts w:ascii="Times New Roman" w:hAnsi="Times New Roman" w:cs="Times New Roman"/>
          <w:sz w:val="24"/>
          <w:szCs w:val="24"/>
        </w:rPr>
        <w:t>ия</w:t>
      </w:r>
      <w:r w:rsidRPr="00A516D4">
        <w:rPr>
          <w:rFonts w:ascii="Times New Roman" w:hAnsi="Times New Roman" w:cs="Times New Roman"/>
          <w:sz w:val="24"/>
          <w:szCs w:val="24"/>
        </w:rPr>
        <w:t xml:space="preserve"> заключается в письменной форме на неопределенный срок. Заключение срочного трудового договора допускается лишь в случаях, когда трудовые отношения не могут быть установлены на неопределенный срок с учетом характера предстоящей работы или условий ее выполнения, или интересов работников, а также в иных предусмотренных законом случаях.</w:t>
      </w:r>
    </w:p>
    <w:p w:rsidR="005E4023" w:rsidRPr="00A516D4" w:rsidRDefault="005E4023" w:rsidP="0078541B">
      <w:pPr>
        <w:ind w:left="57" w:hanging="57"/>
        <w:jc w:val="both"/>
        <w:rPr>
          <w:rFonts w:ascii="Times New Roman" w:hAnsi="Times New Roman" w:cs="Times New Roman"/>
          <w:sz w:val="24"/>
          <w:szCs w:val="24"/>
        </w:rPr>
      </w:pPr>
      <w:r w:rsidRPr="00A516D4">
        <w:rPr>
          <w:rFonts w:ascii="Times New Roman" w:hAnsi="Times New Roman" w:cs="Times New Roman"/>
          <w:sz w:val="24"/>
          <w:szCs w:val="24"/>
        </w:rPr>
        <w:t xml:space="preserve">2.4. </w:t>
      </w:r>
      <w:r w:rsidR="00CD53D5">
        <w:rPr>
          <w:rFonts w:ascii="Times New Roman" w:hAnsi="Times New Roman" w:cs="Times New Roman"/>
          <w:sz w:val="24"/>
          <w:szCs w:val="24"/>
        </w:rPr>
        <w:t xml:space="preserve"> Р</w:t>
      </w:r>
      <w:r w:rsidRPr="00A516D4">
        <w:rPr>
          <w:rFonts w:ascii="Times New Roman" w:hAnsi="Times New Roman" w:cs="Times New Roman"/>
          <w:sz w:val="24"/>
          <w:szCs w:val="24"/>
        </w:rPr>
        <w:t>аботодатель при заключении трудового договора с работником обязан:</w:t>
      </w:r>
    </w:p>
    <w:p w:rsidR="005E4023" w:rsidRPr="00A516D4" w:rsidRDefault="005E4023" w:rsidP="005E4023">
      <w:pPr>
        <w:numPr>
          <w:ilvl w:val="0"/>
          <w:numId w:val="2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D4">
        <w:rPr>
          <w:rFonts w:ascii="Times New Roman" w:hAnsi="Times New Roman" w:cs="Times New Roman"/>
          <w:sz w:val="24"/>
          <w:szCs w:val="24"/>
        </w:rPr>
        <w:t>договор в двух экземплярах заключить в письменной форме (один экземпляр хранится в личном деле работника, другой выдается ему на руки);</w:t>
      </w:r>
    </w:p>
    <w:p w:rsidR="005E4023" w:rsidRPr="00A516D4" w:rsidRDefault="005E4023" w:rsidP="005E4023">
      <w:pPr>
        <w:numPr>
          <w:ilvl w:val="0"/>
          <w:numId w:val="2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D4">
        <w:rPr>
          <w:rFonts w:ascii="Times New Roman" w:hAnsi="Times New Roman" w:cs="Times New Roman"/>
          <w:sz w:val="24"/>
          <w:szCs w:val="24"/>
        </w:rPr>
        <w:t>прием на работу оформить приказом, который объявить работнику под роспись;</w:t>
      </w:r>
    </w:p>
    <w:p w:rsidR="005E4023" w:rsidRPr="00A516D4" w:rsidRDefault="00CD53D5" w:rsidP="005E4023">
      <w:pPr>
        <w:numPr>
          <w:ilvl w:val="0"/>
          <w:numId w:val="2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сроком </w:t>
      </w:r>
      <w:r w:rsidR="005E4023" w:rsidRPr="00A516D4">
        <w:rPr>
          <w:rFonts w:ascii="Times New Roman" w:hAnsi="Times New Roman" w:cs="Times New Roman"/>
          <w:sz w:val="24"/>
          <w:szCs w:val="24"/>
        </w:rPr>
        <w:t>не позднее 5 дней внести в «Трудовую книжку» работника запись о приеме на работу с указанием должности, даты приема, номера распоряжения, приказа;</w:t>
      </w:r>
    </w:p>
    <w:p w:rsidR="005E4023" w:rsidRPr="00A516D4" w:rsidRDefault="005E4023" w:rsidP="005E4023">
      <w:pPr>
        <w:numPr>
          <w:ilvl w:val="0"/>
          <w:numId w:val="2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D4">
        <w:rPr>
          <w:rFonts w:ascii="Times New Roman" w:hAnsi="Times New Roman" w:cs="Times New Roman"/>
          <w:sz w:val="24"/>
          <w:szCs w:val="24"/>
        </w:rPr>
        <w:t>ознакомить работника под роспись с Правилами  трудового внутреннего распорядка, должностными обязанностями, Коллективным договором Учреждения и другими локальными нормативными актами.</w:t>
      </w:r>
    </w:p>
    <w:p w:rsidR="005E4023" w:rsidRPr="00A516D4" w:rsidRDefault="005E4023" w:rsidP="005E4023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A516D4">
        <w:rPr>
          <w:rFonts w:ascii="Times New Roman" w:hAnsi="Times New Roman" w:cs="Times New Roman"/>
          <w:sz w:val="24"/>
          <w:szCs w:val="24"/>
        </w:rPr>
        <w:t xml:space="preserve"> 2.5.</w:t>
      </w:r>
      <w:r w:rsidRPr="00A51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6D4">
        <w:rPr>
          <w:rFonts w:ascii="Times New Roman" w:hAnsi="Times New Roman" w:cs="Times New Roman"/>
          <w:sz w:val="24"/>
          <w:szCs w:val="24"/>
        </w:rPr>
        <w:t>Расторжение трудового договора с работником по инициативе администрации должно осуществляться в строгом соответствии с требованиями ТК РФ ст.81 и Коллективным договором Учреждения.</w:t>
      </w:r>
    </w:p>
    <w:p w:rsidR="005E4023" w:rsidRPr="00013692" w:rsidRDefault="005E4023" w:rsidP="00B427DC">
      <w:pPr>
        <w:ind w:left="765" w:firstLine="651"/>
        <w:jc w:val="center"/>
        <w:rPr>
          <w:rFonts w:ascii="Times New Roman" w:hAnsi="Times New Roman" w:cs="Times New Roman"/>
          <w:sz w:val="24"/>
          <w:szCs w:val="24"/>
        </w:rPr>
      </w:pPr>
      <w:r w:rsidRPr="00013692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="00B427DC">
        <w:rPr>
          <w:rFonts w:ascii="Times New Roman" w:hAnsi="Times New Roman" w:cs="Times New Roman"/>
          <w:b/>
          <w:sz w:val="24"/>
          <w:szCs w:val="24"/>
        </w:rPr>
        <w:t>Рабочее время и время отдыха</w:t>
      </w:r>
    </w:p>
    <w:p w:rsidR="005E4023" w:rsidRPr="00A516D4" w:rsidRDefault="005E4023" w:rsidP="005E4023">
      <w:pPr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D4">
        <w:rPr>
          <w:rFonts w:ascii="Times New Roman" w:hAnsi="Times New Roman" w:cs="Times New Roman"/>
          <w:sz w:val="24"/>
          <w:szCs w:val="24"/>
        </w:rPr>
        <w:t>3.1. Рабочее время включает в себя следующие периоды:</w:t>
      </w:r>
    </w:p>
    <w:p w:rsidR="005E4023" w:rsidRPr="00A516D4" w:rsidRDefault="00C76018" w:rsidP="00C76018">
      <w:pPr>
        <w:spacing w:after="0" w:line="240" w:lineRule="auto"/>
        <w:ind w:left="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 </w:t>
      </w:r>
      <w:r w:rsidR="005E4023" w:rsidRPr="00A516D4">
        <w:rPr>
          <w:rFonts w:ascii="Times New Roman" w:hAnsi="Times New Roman" w:cs="Times New Roman"/>
          <w:sz w:val="24"/>
          <w:szCs w:val="24"/>
        </w:rPr>
        <w:t>время, в течение которого работник в соответствии с Правилами внутреннего трудового распорядка Учреждения и условиями трудового договора должен исполнять трудовые обязанности;</w:t>
      </w:r>
    </w:p>
    <w:p w:rsidR="005E4023" w:rsidRPr="00C76018" w:rsidRDefault="00C76018" w:rsidP="00C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3.1.2 </w:t>
      </w:r>
      <w:r w:rsidR="005E4023" w:rsidRPr="00C76018">
        <w:rPr>
          <w:rFonts w:ascii="Times New Roman" w:hAnsi="Times New Roman" w:cs="Times New Roman"/>
          <w:sz w:val="24"/>
          <w:szCs w:val="24"/>
        </w:rPr>
        <w:t>иные периоды времени, которые в соответствии с законами и иными нормативными правовыми актами относятся к рабочему времени.</w:t>
      </w:r>
    </w:p>
    <w:p w:rsidR="005E4023" w:rsidRPr="00A516D4" w:rsidRDefault="005E4023" w:rsidP="005E4023">
      <w:pPr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D4">
        <w:rPr>
          <w:rFonts w:ascii="Times New Roman" w:hAnsi="Times New Roman" w:cs="Times New Roman"/>
          <w:sz w:val="24"/>
          <w:szCs w:val="24"/>
        </w:rPr>
        <w:t>Нормальная продолжительность рабочего времени не может превышать 40 часов в неделю. Работодатель обязан вести учет времени, фактически отработанного каждым работником (ст.91 ТК РФ).</w:t>
      </w:r>
    </w:p>
    <w:p w:rsidR="005E4023" w:rsidRPr="00A516D4" w:rsidRDefault="005E4023" w:rsidP="005E4023">
      <w:pPr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D4">
        <w:rPr>
          <w:rFonts w:ascii="Times New Roman" w:hAnsi="Times New Roman" w:cs="Times New Roman"/>
          <w:sz w:val="24"/>
          <w:szCs w:val="24"/>
        </w:rPr>
        <w:t xml:space="preserve">Работа осуществляется по 5-ти дневной рабочей неделе, в соответствие с Правилами внутреннего трудового распорядка </w:t>
      </w:r>
      <w:r w:rsidR="009A4342" w:rsidRPr="00A516D4">
        <w:rPr>
          <w:rFonts w:ascii="Times New Roman" w:hAnsi="Times New Roman" w:cs="Times New Roman"/>
          <w:sz w:val="24"/>
          <w:szCs w:val="24"/>
        </w:rPr>
        <w:t>Учреждения.</w:t>
      </w:r>
    </w:p>
    <w:p w:rsidR="005E4023" w:rsidRPr="00A516D4" w:rsidRDefault="005E4023" w:rsidP="005E4023">
      <w:pPr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D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516D4">
        <w:rPr>
          <w:rFonts w:ascii="Times New Roman" w:hAnsi="Times New Roman" w:cs="Times New Roman"/>
          <w:sz w:val="24"/>
          <w:szCs w:val="24"/>
        </w:rPr>
        <w:t xml:space="preserve"> Режим работы в предпраздничные и праздничные дни устанавливается с соблюдением требований ТК РФ (ст. 95; ст. 112).</w:t>
      </w:r>
    </w:p>
    <w:p w:rsidR="005E4023" w:rsidRPr="00A516D4" w:rsidRDefault="005E4023" w:rsidP="005E4023">
      <w:pPr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D4">
        <w:rPr>
          <w:rFonts w:ascii="Times New Roman" w:hAnsi="Times New Roman" w:cs="Times New Roman"/>
          <w:sz w:val="24"/>
          <w:szCs w:val="24"/>
        </w:rPr>
        <w:t xml:space="preserve">Привлечение сотрудников в праздничные дни допускается с их письменного согласия (ст. 113 ТК РФ), в исключительных случаях, предусмотренных законодательством, с согласия профсоюзного органа по письменному приказу руководителя. По желанию работника, работавшего в выходной или нерабочий праздничный день, ему может быть предоставлен другой день отдыха. В этом случае работа в нерабочий праздничный день оплачивается в одинарном размере, а день отдыха оплате не подлежит (ст.153 ТК РФ) </w:t>
      </w:r>
    </w:p>
    <w:p w:rsidR="005E4023" w:rsidRPr="00A516D4" w:rsidRDefault="005E4023" w:rsidP="005E4023">
      <w:pPr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D4">
        <w:rPr>
          <w:rFonts w:ascii="Times New Roman" w:hAnsi="Times New Roman" w:cs="Times New Roman"/>
          <w:sz w:val="24"/>
          <w:szCs w:val="24"/>
        </w:rPr>
        <w:t xml:space="preserve">Оплата работы сторожей в </w:t>
      </w:r>
      <w:r w:rsidR="003E7C36" w:rsidRPr="00A516D4">
        <w:rPr>
          <w:rFonts w:ascii="Times New Roman" w:hAnsi="Times New Roman" w:cs="Times New Roman"/>
          <w:sz w:val="24"/>
          <w:szCs w:val="24"/>
        </w:rPr>
        <w:t xml:space="preserve"> нерабочие </w:t>
      </w:r>
      <w:r w:rsidRPr="00A516D4">
        <w:rPr>
          <w:rFonts w:ascii="Times New Roman" w:hAnsi="Times New Roman" w:cs="Times New Roman"/>
          <w:sz w:val="24"/>
          <w:szCs w:val="24"/>
        </w:rPr>
        <w:t xml:space="preserve">праздничные дни осуществляется </w:t>
      </w:r>
      <w:r w:rsidR="0062496B" w:rsidRPr="00A516D4">
        <w:rPr>
          <w:rFonts w:ascii="Times New Roman" w:hAnsi="Times New Roman" w:cs="Times New Roman"/>
          <w:sz w:val="24"/>
          <w:szCs w:val="24"/>
        </w:rPr>
        <w:t xml:space="preserve"> не менее</w:t>
      </w:r>
      <w:r w:rsidR="005555CD">
        <w:rPr>
          <w:rFonts w:ascii="Times New Roman" w:hAnsi="Times New Roman" w:cs="Times New Roman"/>
          <w:sz w:val="24"/>
          <w:szCs w:val="24"/>
        </w:rPr>
        <w:t>,</w:t>
      </w:r>
      <w:r w:rsidR="0062496B" w:rsidRPr="00A516D4">
        <w:rPr>
          <w:rFonts w:ascii="Times New Roman" w:hAnsi="Times New Roman" w:cs="Times New Roman"/>
          <w:sz w:val="24"/>
          <w:szCs w:val="24"/>
        </w:rPr>
        <w:t xml:space="preserve"> чем </w:t>
      </w:r>
      <w:r w:rsidRPr="00A516D4">
        <w:rPr>
          <w:rFonts w:ascii="Times New Roman" w:hAnsi="Times New Roman" w:cs="Times New Roman"/>
          <w:sz w:val="24"/>
          <w:szCs w:val="24"/>
        </w:rPr>
        <w:t>в двойном размере</w:t>
      </w:r>
      <w:r w:rsidR="006C7832">
        <w:rPr>
          <w:rFonts w:ascii="Times New Roman" w:hAnsi="Times New Roman" w:cs="Times New Roman"/>
          <w:sz w:val="24"/>
          <w:szCs w:val="24"/>
        </w:rPr>
        <w:t xml:space="preserve"> </w:t>
      </w:r>
      <w:r w:rsidR="0062496B" w:rsidRPr="00A516D4">
        <w:rPr>
          <w:rFonts w:ascii="Times New Roman" w:hAnsi="Times New Roman" w:cs="Times New Roman"/>
          <w:sz w:val="24"/>
          <w:szCs w:val="24"/>
        </w:rPr>
        <w:t>(ст.153 ТК РФ)</w:t>
      </w:r>
    </w:p>
    <w:p w:rsidR="005E4023" w:rsidRPr="00A516D4" w:rsidRDefault="005E4023" w:rsidP="005E4023">
      <w:pPr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D4">
        <w:rPr>
          <w:rFonts w:ascii="Times New Roman" w:hAnsi="Times New Roman" w:cs="Times New Roman"/>
          <w:sz w:val="24"/>
          <w:szCs w:val="24"/>
        </w:rPr>
        <w:t>Учреждение обеспечивает обслуживание населения и в выходные дни в связи с производственными условиями. Выходные дни сотрудникам предоставляются: внутренние отделы</w:t>
      </w:r>
      <w:r w:rsidR="0026428E" w:rsidRPr="00A516D4">
        <w:rPr>
          <w:rFonts w:ascii="Times New Roman" w:hAnsi="Times New Roman" w:cs="Times New Roman"/>
          <w:sz w:val="24"/>
          <w:szCs w:val="24"/>
        </w:rPr>
        <w:t xml:space="preserve"> ЦГБ им. В. Ф. Кашковой</w:t>
      </w:r>
      <w:r w:rsidRPr="00A516D4">
        <w:rPr>
          <w:rFonts w:ascii="Times New Roman" w:hAnsi="Times New Roman" w:cs="Times New Roman"/>
          <w:sz w:val="24"/>
          <w:szCs w:val="24"/>
        </w:rPr>
        <w:t xml:space="preserve"> – суббота, воскресенье, а в отделах обслуживания</w:t>
      </w:r>
      <w:r w:rsidR="0026428E" w:rsidRPr="00A516D4">
        <w:rPr>
          <w:rFonts w:ascii="Times New Roman" w:hAnsi="Times New Roman" w:cs="Times New Roman"/>
          <w:sz w:val="24"/>
          <w:szCs w:val="24"/>
        </w:rPr>
        <w:t>, детской библиотеке</w:t>
      </w:r>
      <w:r w:rsidRPr="00A516D4">
        <w:rPr>
          <w:rFonts w:ascii="Times New Roman" w:hAnsi="Times New Roman" w:cs="Times New Roman"/>
          <w:sz w:val="24"/>
          <w:szCs w:val="24"/>
        </w:rPr>
        <w:t xml:space="preserve"> и библиотеках – филиалах –</w:t>
      </w:r>
      <w:r w:rsidR="0026428E" w:rsidRPr="00A516D4">
        <w:rPr>
          <w:rFonts w:ascii="Times New Roman" w:hAnsi="Times New Roman" w:cs="Times New Roman"/>
          <w:sz w:val="24"/>
          <w:szCs w:val="24"/>
        </w:rPr>
        <w:t xml:space="preserve"> </w:t>
      </w:r>
      <w:r w:rsidRPr="00A516D4">
        <w:rPr>
          <w:rFonts w:ascii="Times New Roman" w:hAnsi="Times New Roman" w:cs="Times New Roman"/>
          <w:sz w:val="24"/>
          <w:szCs w:val="24"/>
        </w:rPr>
        <w:t>согласно графику работы.</w:t>
      </w:r>
    </w:p>
    <w:p w:rsidR="005E4023" w:rsidRPr="00A516D4" w:rsidRDefault="005E4023" w:rsidP="00BD1D12">
      <w:pPr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D4">
        <w:rPr>
          <w:rFonts w:ascii="Times New Roman" w:hAnsi="Times New Roman" w:cs="Times New Roman"/>
          <w:sz w:val="24"/>
          <w:szCs w:val="24"/>
        </w:rPr>
        <w:t>3.2. Ежегодный отпуск – это закрепленное и гарантированное законодательством число свободных от работы</w:t>
      </w:r>
      <w:r w:rsidR="00CD53D5">
        <w:rPr>
          <w:rFonts w:ascii="Times New Roman" w:hAnsi="Times New Roman" w:cs="Times New Roman"/>
          <w:sz w:val="24"/>
          <w:szCs w:val="24"/>
        </w:rPr>
        <w:t xml:space="preserve"> оплачиваемых</w:t>
      </w:r>
      <w:r w:rsidRPr="00A516D4">
        <w:rPr>
          <w:rFonts w:ascii="Times New Roman" w:hAnsi="Times New Roman" w:cs="Times New Roman"/>
          <w:sz w:val="24"/>
          <w:szCs w:val="24"/>
        </w:rPr>
        <w:t xml:space="preserve"> дней, предоставляемое ежегодно всем работникам для непрерывного отдыха и восстановления работоспособности с сохранением места работы (должности) и средней заработной платы (ст.114 ТК РФ).</w:t>
      </w:r>
    </w:p>
    <w:p w:rsidR="005E4023" w:rsidRPr="00A516D4" w:rsidRDefault="005E4023" w:rsidP="005E4023">
      <w:pPr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D4">
        <w:rPr>
          <w:rFonts w:ascii="Times New Roman" w:hAnsi="Times New Roman" w:cs="Times New Roman"/>
          <w:sz w:val="24"/>
          <w:szCs w:val="24"/>
        </w:rPr>
        <w:lastRenderedPageBreak/>
        <w:t>Ежегодный оплачиваемый отпуск предоставляется продолжительностью не менее 28 календарных дней. Право на использование отпуска за первый год работы возникает у работника по истечении шести месяцев его непрерывной работы в данной организации (ст.115 ТК РФ).</w:t>
      </w:r>
    </w:p>
    <w:p w:rsidR="005E4023" w:rsidRPr="00A516D4" w:rsidRDefault="005E4023" w:rsidP="005E4023">
      <w:pPr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D4">
        <w:rPr>
          <w:rFonts w:ascii="Times New Roman" w:hAnsi="Times New Roman" w:cs="Times New Roman"/>
          <w:sz w:val="24"/>
          <w:szCs w:val="24"/>
        </w:rPr>
        <w:t>Нерабочие праздничные дни, приходящиеся на период отпуска, в число календарных дней отпуска не включаются и не оплачиваются (ст.120 ТК РФ)</w:t>
      </w:r>
      <w:r w:rsidR="005555CD">
        <w:rPr>
          <w:rFonts w:ascii="Times New Roman" w:hAnsi="Times New Roman" w:cs="Times New Roman"/>
          <w:sz w:val="24"/>
          <w:szCs w:val="24"/>
        </w:rPr>
        <w:t>.</w:t>
      </w:r>
    </w:p>
    <w:p w:rsidR="005E4023" w:rsidRPr="00A516D4" w:rsidRDefault="005E4023" w:rsidP="005E4023">
      <w:pPr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D4">
        <w:rPr>
          <w:rFonts w:ascii="Times New Roman" w:hAnsi="Times New Roman" w:cs="Times New Roman"/>
          <w:sz w:val="24"/>
          <w:szCs w:val="24"/>
        </w:rPr>
        <w:t>Работодателю рекомендуется предоставлять отпуск работнику вне графика отпусков при предоставлении путевки на санаторно-курортное лечение.</w:t>
      </w:r>
    </w:p>
    <w:p w:rsidR="005E4023" w:rsidRPr="00A516D4" w:rsidRDefault="005E4023" w:rsidP="005E4023">
      <w:pPr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D4">
        <w:rPr>
          <w:rFonts w:ascii="Times New Roman" w:hAnsi="Times New Roman" w:cs="Times New Roman"/>
          <w:sz w:val="24"/>
          <w:szCs w:val="24"/>
        </w:rPr>
        <w:t xml:space="preserve"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в данной организации (ст. 122 ТК РФ). </w:t>
      </w:r>
    </w:p>
    <w:p w:rsidR="005E4023" w:rsidRPr="00A516D4" w:rsidRDefault="005E4023" w:rsidP="005E4023">
      <w:pPr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D4">
        <w:rPr>
          <w:rFonts w:ascii="Times New Roman" w:hAnsi="Times New Roman" w:cs="Times New Roman"/>
          <w:sz w:val="24"/>
          <w:szCs w:val="24"/>
        </w:rPr>
        <w:t xml:space="preserve">График предоставления отпусков устанавливается работодателем по согласованию с заведующими отделами и профсоюзным органом (ст.123 ТК РФ) и доводится до сведения всех работников учреждения за две недели до начала наступающего года. </w:t>
      </w:r>
    </w:p>
    <w:p w:rsidR="005E4023" w:rsidRDefault="0009255B" w:rsidP="0009255B">
      <w:pPr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обязуется предоставлять отпуск без сохранения заработной платы, на основании личного заявления работника при условии наличия уважительной и технологической возможности Учреждения.</w:t>
      </w:r>
    </w:p>
    <w:p w:rsidR="005E4023" w:rsidRPr="00013692" w:rsidRDefault="005E4023" w:rsidP="00B427DC">
      <w:pPr>
        <w:shd w:val="clear" w:color="auto" w:fill="FFFFFF"/>
        <w:spacing w:before="331"/>
        <w:ind w:left="2134" w:right="67" w:firstLine="698"/>
        <w:rPr>
          <w:rFonts w:ascii="Times New Roman" w:hAnsi="Times New Roman" w:cs="Times New Roman"/>
          <w:b/>
          <w:sz w:val="24"/>
          <w:szCs w:val="24"/>
        </w:rPr>
      </w:pPr>
      <w:r w:rsidRPr="00013692">
        <w:rPr>
          <w:rFonts w:ascii="Times New Roman" w:hAnsi="Times New Roman" w:cs="Times New Roman"/>
          <w:b/>
          <w:sz w:val="24"/>
          <w:szCs w:val="24"/>
        </w:rPr>
        <w:t>4.</w:t>
      </w:r>
      <w:r w:rsidRPr="00013692">
        <w:rPr>
          <w:rFonts w:ascii="Times New Roman" w:hAnsi="Times New Roman" w:cs="Times New Roman"/>
          <w:sz w:val="24"/>
          <w:szCs w:val="24"/>
        </w:rPr>
        <w:t xml:space="preserve"> </w:t>
      </w:r>
      <w:r w:rsidR="00B427DC">
        <w:rPr>
          <w:rFonts w:ascii="Times New Roman" w:hAnsi="Times New Roman" w:cs="Times New Roman"/>
          <w:b/>
          <w:sz w:val="24"/>
          <w:szCs w:val="24"/>
        </w:rPr>
        <w:t>Оплата труда</w:t>
      </w:r>
    </w:p>
    <w:p w:rsidR="005E4023" w:rsidRPr="00A516D4" w:rsidRDefault="005E4023" w:rsidP="005E4023">
      <w:pPr>
        <w:shd w:val="clear" w:color="auto" w:fill="FFFFFF"/>
        <w:spacing w:before="331"/>
        <w:ind w:left="10" w:right="67" w:hanging="10"/>
        <w:jc w:val="both"/>
        <w:rPr>
          <w:rFonts w:ascii="Times New Roman" w:hAnsi="Times New Roman" w:cs="Times New Roman"/>
          <w:color w:val="434343"/>
          <w:spacing w:val="-6"/>
          <w:sz w:val="24"/>
          <w:szCs w:val="24"/>
        </w:rPr>
      </w:pPr>
      <w:r w:rsidRPr="009A4342">
        <w:rPr>
          <w:rFonts w:ascii="Times New Roman" w:hAnsi="Times New Roman" w:cs="Times New Roman"/>
          <w:color w:val="434343"/>
          <w:spacing w:val="-4"/>
          <w:sz w:val="28"/>
          <w:szCs w:val="28"/>
        </w:rPr>
        <w:t xml:space="preserve"> </w:t>
      </w:r>
      <w:r w:rsidRPr="00A516D4">
        <w:rPr>
          <w:rFonts w:ascii="Times New Roman" w:hAnsi="Times New Roman" w:cs="Times New Roman"/>
          <w:color w:val="434343"/>
          <w:spacing w:val="-4"/>
          <w:sz w:val="24"/>
          <w:szCs w:val="24"/>
        </w:rPr>
        <w:t xml:space="preserve">4.1. Заработная плата (оплата труда работника) - это вознаграждение за труд в зависимости от </w:t>
      </w:r>
      <w:r w:rsidRPr="00A516D4">
        <w:rPr>
          <w:rFonts w:ascii="Times New Roman" w:hAnsi="Times New Roman" w:cs="Times New Roman"/>
          <w:color w:val="434343"/>
          <w:spacing w:val="-5"/>
          <w:sz w:val="24"/>
          <w:szCs w:val="24"/>
        </w:rPr>
        <w:t xml:space="preserve">квалификации работника, сложности, количества,  качества и условий выполняемой работы, а также компенсационные выплаты </w:t>
      </w:r>
      <w:r w:rsidRPr="00A516D4">
        <w:rPr>
          <w:rFonts w:ascii="Times New Roman" w:hAnsi="Times New Roman" w:cs="Times New Roman"/>
          <w:color w:val="434343"/>
          <w:sz w:val="24"/>
          <w:szCs w:val="24"/>
        </w:rPr>
        <w:t xml:space="preserve">и </w:t>
      </w:r>
      <w:r w:rsidRPr="00A516D4">
        <w:rPr>
          <w:rFonts w:ascii="Times New Roman" w:hAnsi="Times New Roman" w:cs="Times New Roman"/>
          <w:color w:val="434343"/>
          <w:spacing w:val="3"/>
          <w:sz w:val="24"/>
          <w:szCs w:val="24"/>
        </w:rPr>
        <w:t xml:space="preserve">стимулирующие выплаты (доплаты и надбавки стимулирующего характера, премии и иные </w:t>
      </w:r>
      <w:r w:rsidRPr="00A516D4">
        <w:rPr>
          <w:rFonts w:ascii="Times New Roman" w:hAnsi="Times New Roman" w:cs="Times New Roman"/>
          <w:color w:val="434343"/>
          <w:spacing w:val="-6"/>
          <w:sz w:val="24"/>
          <w:szCs w:val="24"/>
        </w:rPr>
        <w:t>поощрительные выплаты) (ст. 129 ТК РФ).</w:t>
      </w:r>
    </w:p>
    <w:p w:rsidR="005E4023" w:rsidRPr="00A516D4" w:rsidRDefault="005E4023" w:rsidP="005E4023">
      <w:pPr>
        <w:shd w:val="clear" w:color="auto" w:fill="FFFFFF"/>
        <w:ind w:left="10" w:right="60" w:hanging="10"/>
        <w:jc w:val="both"/>
        <w:rPr>
          <w:rFonts w:ascii="Times New Roman" w:hAnsi="Times New Roman" w:cs="Times New Roman"/>
          <w:sz w:val="24"/>
          <w:szCs w:val="24"/>
        </w:rPr>
      </w:pPr>
      <w:r w:rsidRPr="00A516D4">
        <w:rPr>
          <w:rFonts w:ascii="Times New Roman" w:hAnsi="Times New Roman" w:cs="Times New Roman"/>
          <w:color w:val="434343"/>
          <w:spacing w:val="-1"/>
          <w:sz w:val="24"/>
          <w:szCs w:val="24"/>
        </w:rPr>
        <w:t xml:space="preserve">4.2.  При этом выплата заработной платы </w:t>
      </w:r>
      <w:r w:rsidRPr="00A516D4">
        <w:rPr>
          <w:rFonts w:ascii="Times New Roman" w:hAnsi="Times New Roman" w:cs="Times New Roman"/>
          <w:color w:val="434343"/>
          <w:spacing w:val="-6"/>
          <w:sz w:val="24"/>
          <w:szCs w:val="24"/>
        </w:rPr>
        <w:t>работнику может осуществляться (ст. 136 ТК РФ):</w:t>
      </w:r>
    </w:p>
    <w:p w:rsidR="005E4023" w:rsidRPr="00A516D4" w:rsidRDefault="005E4023" w:rsidP="005E4023">
      <w:pPr>
        <w:widowControl w:val="0"/>
        <w:numPr>
          <w:ilvl w:val="0"/>
          <w:numId w:val="4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color w:val="434343"/>
          <w:sz w:val="24"/>
          <w:szCs w:val="24"/>
        </w:rPr>
      </w:pPr>
      <w:r w:rsidRPr="00A516D4">
        <w:rPr>
          <w:rFonts w:ascii="Times New Roman" w:hAnsi="Times New Roman" w:cs="Times New Roman"/>
          <w:color w:val="434343"/>
          <w:spacing w:val="-6"/>
          <w:sz w:val="24"/>
          <w:szCs w:val="24"/>
        </w:rPr>
        <w:t>наличными денежными средствами из кассы организации;</w:t>
      </w:r>
    </w:p>
    <w:p w:rsidR="005E4023" w:rsidRPr="00A516D4" w:rsidRDefault="005E4023" w:rsidP="005E4023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color w:val="434343"/>
          <w:sz w:val="24"/>
          <w:szCs w:val="24"/>
        </w:rPr>
      </w:pPr>
      <w:r w:rsidRPr="00A516D4">
        <w:rPr>
          <w:rFonts w:ascii="Times New Roman" w:hAnsi="Times New Roman" w:cs="Times New Roman"/>
          <w:color w:val="434343"/>
          <w:spacing w:val="-5"/>
          <w:sz w:val="24"/>
          <w:szCs w:val="24"/>
        </w:rPr>
        <w:t>безналичным перечислением на указанный работником счет в банке (в этом случае к трудовому договору должно быть приложено заявление работника с указанием реквизитов такого счета);</w:t>
      </w:r>
    </w:p>
    <w:p w:rsidR="005E4023" w:rsidRPr="00A516D4" w:rsidRDefault="005E4023" w:rsidP="005E4023">
      <w:pPr>
        <w:shd w:val="clear" w:color="auto" w:fill="FFFFFF"/>
        <w:ind w:left="284"/>
        <w:rPr>
          <w:rFonts w:ascii="Times New Roman" w:hAnsi="Times New Roman" w:cs="Times New Roman"/>
          <w:sz w:val="24"/>
          <w:szCs w:val="24"/>
        </w:rPr>
      </w:pPr>
      <w:r w:rsidRPr="00A516D4">
        <w:rPr>
          <w:rFonts w:ascii="Times New Roman" w:hAnsi="Times New Roman" w:cs="Times New Roman"/>
          <w:color w:val="434343"/>
          <w:sz w:val="24"/>
          <w:szCs w:val="24"/>
        </w:rPr>
        <w:t xml:space="preserve">- </w:t>
      </w:r>
      <w:r w:rsidRPr="00A516D4">
        <w:rPr>
          <w:rFonts w:ascii="Times New Roman" w:hAnsi="Times New Roman" w:cs="Times New Roman"/>
          <w:color w:val="434343"/>
          <w:spacing w:val="3"/>
          <w:sz w:val="24"/>
          <w:szCs w:val="24"/>
        </w:rPr>
        <w:t xml:space="preserve">с использованием карточных счетов или банковских карт при выплате заработной  платы </w:t>
      </w:r>
      <w:r w:rsidRPr="00A516D4">
        <w:rPr>
          <w:rFonts w:ascii="Times New Roman" w:hAnsi="Times New Roman" w:cs="Times New Roman"/>
          <w:color w:val="434343"/>
          <w:spacing w:val="-10"/>
          <w:sz w:val="24"/>
          <w:szCs w:val="24"/>
        </w:rPr>
        <w:t>работникам.</w:t>
      </w:r>
    </w:p>
    <w:p w:rsidR="005E4023" w:rsidRPr="00A516D4" w:rsidRDefault="005E4023" w:rsidP="0062496B">
      <w:pPr>
        <w:shd w:val="clear" w:color="auto" w:fill="FFFFFF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A516D4">
        <w:rPr>
          <w:rFonts w:ascii="Times New Roman" w:hAnsi="Times New Roman" w:cs="Times New Roman"/>
          <w:sz w:val="24"/>
          <w:szCs w:val="24"/>
        </w:rPr>
        <w:t>4.3. Заработная плата работнику устанавливается трудовым договором</w:t>
      </w:r>
      <w:r w:rsidR="00C76018">
        <w:rPr>
          <w:rFonts w:ascii="Times New Roman" w:hAnsi="Times New Roman" w:cs="Times New Roman"/>
          <w:sz w:val="24"/>
          <w:szCs w:val="24"/>
        </w:rPr>
        <w:t xml:space="preserve"> </w:t>
      </w:r>
      <w:r w:rsidRPr="00A516D4">
        <w:rPr>
          <w:rFonts w:ascii="Times New Roman" w:hAnsi="Times New Roman" w:cs="Times New Roman"/>
          <w:sz w:val="24"/>
          <w:szCs w:val="24"/>
        </w:rPr>
        <w:t>в соответстви</w:t>
      </w:r>
      <w:r w:rsidR="005555CD">
        <w:rPr>
          <w:rFonts w:ascii="Times New Roman" w:hAnsi="Times New Roman" w:cs="Times New Roman"/>
          <w:sz w:val="24"/>
          <w:szCs w:val="24"/>
        </w:rPr>
        <w:t>и</w:t>
      </w:r>
      <w:r w:rsidRPr="00A516D4">
        <w:rPr>
          <w:rFonts w:ascii="Times New Roman" w:hAnsi="Times New Roman" w:cs="Times New Roman"/>
          <w:sz w:val="24"/>
          <w:szCs w:val="24"/>
        </w:rPr>
        <w:t xml:space="preserve"> с действующей в Учреждении системой оплаты труда, включая размеры тарифных ставок</w:t>
      </w:r>
      <w:r w:rsidR="0062496B" w:rsidRPr="00A516D4">
        <w:rPr>
          <w:rFonts w:ascii="Times New Roman" w:hAnsi="Times New Roman" w:cs="Times New Roman"/>
          <w:sz w:val="24"/>
          <w:szCs w:val="24"/>
        </w:rPr>
        <w:t>,</w:t>
      </w:r>
      <w:r w:rsidRPr="00A516D4">
        <w:rPr>
          <w:rFonts w:ascii="Times New Roman" w:hAnsi="Times New Roman" w:cs="Times New Roman"/>
          <w:sz w:val="24"/>
          <w:szCs w:val="24"/>
        </w:rPr>
        <w:t xml:space="preserve"> (должностных окладов), доплат и надбавок компенсационного характера, в том числе сторожам - за работу в ночное время и праздничные дни</w:t>
      </w:r>
      <w:r w:rsidR="0062496B" w:rsidRPr="00A516D4">
        <w:rPr>
          <w:rFonts w:ascii="Times New Roman" w:hAnsi="Times New Roman" w:cs="Times New Roman"/>
          <w:sz w:val="24"/>
          <w:szCs w:val="24"/>
        </w:rPr>
        <w:t>,</w:t>
      </w:r>
      <w:r w:rsidRPr="00A516D4">
        <w:rPr>
          <w:rFonts w:ascii="Times New Roman" w:hAnsi="Times New Roman" w:cs="Times New Roman"/>
          <w:sz w:val="24"/>
          <w:szCs w:val="24"/>
        </w:rPr>
        <w:t xml:space="preserve"> системы надбавок стимулирующего характера на основании Положения о порядке проведения аттестации сотрудников Учреждения, утвержденного приказом  по Учреждению № 12-П от 22.01.2013  и Положения о стимулировани</w:t>
      </w:r>
      <w:r w:rsidR="001C053C">
        <w:rPr>
          <w:rFonts w:ascii="Times New Roman" w:hAnsi="Times New Roman" w:cs="Times New Roman"/>
          <w:sz w:val="24"/>
          <w:szCs w:val="24"/>
        </w:rPr>
        <w:t>и работников</w:t>
      </w:r>
      <w:r w:rsidRPr="00A516D4">
        <w:rPr>
          <w:rFonts w:ascii="Times New Roman" w:hAnsi="Times New Roman" w:cs="Times New Roman"/>
          <w:sz w:val="24"/>
          <w:szCs w:val="24"/>
        </w:rPr>
        <w:t xml:space="preserve"> в Учреждении, утвержденного приказом директора № </w:t>
      </w:r>
      <w:r w:rsidR="001C053C">
        <w:rPr>
          <w:rFonts w:ascii="Times New Roman" w:hAnsi="Times New Roman" w:cs="Times New Roman"/>
          <w:sz w:val="24"/>
          <w:szCs w:val="24"/>
        </w:rPr>
        <w:t xml:space="preserve">185 </w:t>
      </w:r>
      <w:r w:rsidRPr="00A516D4">
        <w:rPr>
          <w:rFonts w:ascii="Times New Roman" w:hAnsi="Times New Roman" w:cs="Times New Roman"/>
          <w:sz w:val="24"/>
          <w:szCs w:val="24"/>
        </w:rPr>
        <w:t>от 2</w:t>
      </w:r>
      <w:r w:rsidR="001C053C">
        <w:rPr>
          <w:rFonts w:ascii="Times New Roman" w:hAnsi="Times New Roman" w:cs="Times New Roman"/>
          <w:sz w:val="24"/>
          <w:szCs w:val="24"/>
        </w:rPr>
        <w:t>8</w:t>
      </w:r>
      <w:r w:rsidRPr="00A516D4">
        <w:rPr>
          <w:rFonts w:ascii="Times New Roman" w:hAnsi="Times New Roman" w:cs="Times New Roman"/>
          <w:sz w:val="24"/>
          <w:szCs w:val="24"/>
        </w:rPr>
        <w:t>.</w:t>
      </w:r>
      <w:r w:rsidR="001C053C">
        <w:rPr>
          <w:rFonts w:ascii="Times New Roman" w:hAnsi="Times New Roman" w:cs="Times New Roman"/>
          <w:sz w:val="24"/>
          <w:szCs w:val="24"/>
        </w:rPr>
        <w:t>11</w:t>
      </w:r>
      <w:r w:rsidRPr="00A516D4">
        <w:rPr>
          <w:rFonts w:ascii="Times New Roman" w:hAnsi="Times New Roman" w:cs="Times New Roman"/>
          <w:sz w:val="24"/>
          <w:szCs w:val="24"/>
        </w:rPr>
        <w:t xml:space="preserve">.2013. </w:t>
      </w:r>
    </w:p>
    <w:p w:rsidR="005E4023" w:rsidRPr="00A516D4" w:rsidRDefault="005E4023" w:rsidP="005E4023">
      <w:pPr>
        <w:jc w:val="both"/>
        <w:rPr>
          <w:rFonts w:ascii="Times New Roman" w:hAnsi="Times New Roman" w:cs="Times New Roman"/>
          <w:sz w:val="24"/>
          <w:szCs w:val="24"/>
        </w:rPr>
      </w:pPr>
      <w:r w:rsidRPr="00A516D4">
        <w:rPr>
          <w:rFonts w:ascii="Times New Roman" w:hAnsi="Times New Roman" w:cs="Times New Roman"/>
          <w:sz w:val="24"/>
          <w:szCs w:val="24"/>
        </w:rPr>
        <w:lastRenderedPageBreak/>
        <w:t xml:space="preserve">4.4. </w:t>
      </w:r>
      <w:r w:rsidR="00CD53D5">
        <w:rPr>
          <w:rFonts w:ascii="Times New Roman" w:hAnsi="Times New Roman" w:cs="Times New Roman"/>
          <w:sz w:val="24"/>
          <w:szCs w:val="24"/>
        </w:rPr>
        <w:t>Ежемесячно п</w:t>
      </w:r>
      <w:r w:rsidRPr="00A516D4">
        <w:rPr>
          <w:rFonts w:ascii="Times New Roman" w:hAnsi="Times New Roman" w:cs="Times New Roman"/>
          <w:sz w:val="24"/>
          <w:szCs w:val="24"/>
        </w:rPr>
        <w:t>ри выплате заработной платы работодатель в письменной форме через расчетный листок  извещает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</w:t>
      </w:r>
    </w:p>
    <w:p w:rsidR="005E4023" w:rsidRPr="00A516D4" w:rsidRDefault="005E4023" w:rsidP="0062496B">
      <w:pPr>
        <w:jc w:val="both"/>
        <w:rPr>
          <w:rFonts w:ascii="Times New Roman" w:hAnsi="Times New Roman" w:cs="Times New Roman"/>
          <w:sz w:val="24"/>
          <w:szCs w:val="24"/>
        </w:rPr>
      </w:pPr>
      <w:r w:rsidRPr="00A516D4">
        <w:rPr>
          <w:rFonts w:ascii="Times New Roman" w:hAnsi="Times New Roman" w:cs="Times New Roman"/>
          <w:sz w:val="24"/>
          <w:szCs w:val="24"/>
        </w:rPr>
        <w:t xml:space="preserve">4.5. Заработная плата </w:t>
      </w:r>
      <w:r w:rsidR="00CD28F6" w:rsidRPr="00A516D4">
        <w:rPr>
          <w:rFonts w:ascii="Times New Roman" w:hAnsi="Times New Roman" w:cs="Times New Roman"/>
          <w:sz w:val="24"/>
          <w:szCs w:val="24"/>
        </w:rPr>
        <w:t>выплачивается</w:t>
      </w:r>
      <w:r w:rsidRPr="00A516D4">
        <w:rPr>
          <w:rFonts w:ascii="Times New Roman" w:hAnsi="Times New Roman" w:cs="Times New Roman"/>
          <w:sz w:val="24"/>
          <w:szCs w:val="24"/>
        </w:rPr>
        <w:t xml:space="preserve"> работнику два раза в месяц «5» и «20» числа </w:t>
      </w:r>
      <w:r w:rsidR="00CD28F6" w:rsidRPr="00A516D4">
        <w:rPr>
          <w:rFonts w:ascii="Times New Roman" w:hAnsi="Times New Roman" w:cs="Times New Roman"/>
          <w:sz w:val="24"/>
          <w:szCs w:val="24"/>
        </w:rPr>
        <w:t>каждого месяца</w:t>
      </w:r>
      <w:r w:rsidR="00D96308">
        <w:rPr>
          <w:rFonts w:ascii="Times New Roman" w:hAnsi="Times New Roman" w:cs="Times New Roman"/>
          <w:sz w:val="24"/>
          <w:szCs w:val="24"/>
        </w:rPr>
        <w:t xml:space="preserve"> согласно должностного оклада и штатного расписания, группы по оплате труда Учреждения по представлению «Табеля учета рабочего времени».</w:t>
      </w:r>
      <w:r w:rsidR="0062496B" w:rsidRPr="00A516D4">
        <w:rPr>
          <w:rFonts w:ascii="Times New Roman" w:hAnsi="Times New Roman" w:cs="Times New Roman"/>
          <w:sz w:val="24"/>
          <w:szCs w:val="24"/>
        </w:rPr>
        <w:t xml:space="preserve"> </w:t>
      </w:r>
      <w:r w:rsidRPr="00A516D4">
        <w:rPr>
          <w:rFonts w:ascii="Times New Roman" w:hAnsi="Times New Roman" w:cs="Times New Roman"/>
          <w:sz w:val="24"/>
          <w:szCs w:val="24"/>
        </w:rPr>
        <w:t xml:space="preserve">При совпадении дня выплаты с выходным или нерабочим праздничным днем выплата заработной платы производится накануне этого дня. </w:t>
      </w:r>
    </w:p>
    <w:p w:rsidR="005E4023" w:rsidRPr="00A516D4" w:rsidRDefault="005E4023" w:rsidP="005E4023">
      <w:pPr>
        <w:jc w:val="both"/>
        <w:rPr>
          <w:rFonts w:ascii="Times New Roman" w:hAnsi="Times New Roman" w:cs="Times New Roman"/>
          <w:sz w:val="24"/>
          <w:szCs w:val="24"/>
        </w:rPr>
      </w:pPr>
      <w:r w:rsidRPr="00A516D4">
        <w:rPr>
          <w:rFonts w:ascii="Times New Roman" w:hAnsi="Times New Roman" w:cs="Times New Roman"/>
          <w:sz w:val="24"/>
          <w:szCs w:val="24"/>
        </w:rPr>
        <w:t>4.6. Удержания из заработной платы работника производятся только в случаях, предусмотренных ст.137 Трудового Кодекса Российской Федерации и иными федеральными законами.</w:t>
      </w:r>
    </w:p>
    <w:p w:rsidR="005E4023" w:rsidRPr="00A516D4" w:rsidRDefault="005E4023" w:rsidP="005E4023">
      <w:pPr>
        <w:jc w:val="both"/>
        <w:rPr>
          <w:rFonts w:ascii="Times New Roman" w:hAnsi="Times New Roman" w:cs="Times New Roman"/>
          <w:sz w:val="24"/>
          <w:szCs w:val="24"/>
        </w:rPr>
      </w:pPr>
      <w:r w:rsidRPr="00A516D4">
        <w:rPr>
          <w:rFonts w:ascii="Times New Roman" w:hAnsi="Times New Roman" w:cs="Times New Roman"/>
          <w:sz w:val="24"/>
          <w:szCs w:val="24"/>
        </w:rPr>
        <w:t>4.7. За образцовое выполнение трудовых обязанностей, повышение производительности труда, улучшение качества работ, продолжительную и безупречную работу применяются следующие поощрения:</w:t>
      </w:r>
    </w:p>
    <w:p w:rsidR="005E4023" w:rsidRPr="00A516D4" w:rsidRDefault="005E4023" w:rsidP="005E402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16D4">
        <w:rPr>
          <w:rFonts w:ascii="Times New Roman" w:hAnsi="Times New Roman" w:cs="Times New Roman"/>
          <w:sz w:val="24"/>
          <w:szCs w:val="24"/>
        </w:rPr>
        <w:t>1. объявление благодарности;</w:t>
      </w:r>
    </w:p>
    <w:p w:rsidR="005E4023" w:rsidRPr="00A516D4" w:rsidRDefault="005E4023" w:rsidP="00E7082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16D4">
        <w:rPr>
          <w:rFonts w:ascii="Times New Roman" w:hAnsi="Times New Roman" w:cs="Times New Roman"/>
          <w:sz w:val="24"/>
          <w:szCs w:val="24"/>
        </w:rPr>
        <w:t xml:space="preserve">2. </w:t>
      </w:r>
      <w:r w:rsidR="00E70824" w:rsidRPr="00A516D4">
        <w:rPr>
          <w:rFonts w:ascii="Times New Roman" w:hAnsi="Times New Roman" w:cs="Times New Roman"/>
          <w:sz w:val="24"/>
          <w:szCs w:val="24"/>
        </w:rPr>
        <w:t>награждение Почетн</w:t>
      </w:r>
      <w:r w:rsidR="00E70824">
        <w:rPr>
          <w:rFonts w:ascii="Times New Roman" w:hAnsi="Times New Roman" w:cs="Times New Roman"/>
          <w:sz w:val="24"/>
          <w:szCs w:val="24"/>
        </w:rPr>
        <w:t>ыми</w:t>
      </w:r>
      <w:r w:rsidR="00E70824" w:rsidRPr="00A516D4">
        <w:rPr>
          <w:rFonts w:ascii="Times New Roman" w:hAnsi="Times New Roman" w:cs="Times New Roman"/>
          <w:sz w:val="24"/>
          <w:szCs w:val="24"/>
        </w:rPr>
        <w:t xml:space="preserve"> грамот</w:t>
      </w:r>
      <w:r w:rsidR="00E70824">
        <w:rPr>
          <w:rFonts w:ascii="Times New Roman" w:hAnsi="Times New Roman" w:cs="Times New Roman"/>
          <w:sz w:val="24"/>
          <w:szCs w:val="24"/>
        </w:rPr>
        <w:t>ами</w:t>
      </w:r>
      <w:r w:rsidRPr="00A516D4">
        <w:rPr>
          <w:rFonts w:ascii="Times New Roman" w:hAnsi="Times New Roman" w:cs="Times New Roman"/>
          <w:sz w:val="24"/>
          <w:szCs w:val="24"/>
        </w:rPr>
        <w:t>;</w:t>
      </w:r>
    </w:p>
    <w:p w:rsidR="005E4023" w:rsidRPr="00A516D4" w:rsidRDefault="005E4023" w:rsidP="005E4023">
      <w:pPr>
        <w:jc w:val="both"/>
        <w:rPr>
          <w:rFonts w:ascii="Times New Roman" w:hAnsi="Times New Roman" w:cs="Times New Roman"/>
          <w:sz w:val="24"/>
          <w:szCs w:val="24"/>
        </w:rPr>
      </w:pPr>
      <w:r w:rsidRPr="00A516D4">
        <w:rPr>
          <w:rFonts w:ascii="Times New Roman" w:hAnsi="Times New Roman" w:cs="Times New Roman"/>
          <w:sz w:val="24"/>
          <w:szCs w:val="24"/>
        </w:rPr>
        <w:t>4.8. За особые трудовые заслуги, новаторство в труде работники представляются в соответствии с действующим законодательством в вышестоящие органы к поощрению, награждению орденами, медалями, почетными грамотами, нагрудными значками и к присвоению почетных званий.</w:t>
      </w:r>
    </w:p>
    <w:p w:rsidR="005E4023" w:rsidRPr="00A516D4" w:rsidRDefault="005E4023" w:rsidP="005E4023">
      <w:pPr>
        <w:jc w:val="both"/>
        <w:rPr>
          <w:rFonts w:ascii="Times New Roman" w:hAnsi="Times New Roman" w:cs="Times New Roman"/>
          <w:sz w:val="24"/>
          <w:szCs w:val="24"/>
        </w:rPr>
      </w:pPr>
      <w:r w:rsidRPr="00A516D4">
        <w:rPr>
          <w:rFonts w:ascii="Times New Roman" w:hAnsi="Times New Roman" w:cs="Times New Roman"/>
          <w:sz w:val="24"/>
          <w:szCs w:val="24"/>
        </w:rPr>
        <w:t>4.9. Поощрения объявляются в приказе, доводятся до сведения работника и всего коллектива, заносятся в трудовую книжку работника.</w:t>
      </w:r>
    </w:p>
    <w:p w:rsidR="00876E6E" w:rsidRPr="00A77C78" w:rsidRDefault="005E4023" w:rsidP="006C7832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C78">
        <w:rPr>
          <w:rFonts w:ascii="Times New Roman" w:hAnsi="Times New Roman" w:cs="Times New Roman"/>
          <w:b/>
          <w:sz w:val="24"/>
          <w:szCs w:val="24"/>
        </w:rPr>
        <w:t>4.2.</w:t>
      </w:r>
      <w:r w:rsidR="00C76018">
        <w:rPr>
          <w:rFonts w:ascii="Times New Roman" w:hAnsi="Times New Roman" w:cs="Times New Roman"/>
          <w:b/>
          <w:sz w:val="24"/>
          <w:szCs w:val="24"/>
        </w:rPr>
        <w:t>1.</w:t>
      </w:r>
      <w:r w:rsidRPr="00A77C78">
        <w:rPr>
          <w:rFonts w:ascii="Times New Roman" w:hAnsi="Times New Roman" w:cs="Times New Roman"/>
          <w:b/>
          <w:sz w:val="24"/>
          <w:szCs w:val="24"/>
        </w:rPr>
        <w:t xml:space="preserve"> Порядок и условия оплаты и стимулирования труда </w:t>
      </w:r>
      <w:r w:rsidR="0050743E" w:rsidRPr="00A77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7C78">
        <w:rPr>
          <w:rFonts w:ascii="Times New Roman" w:hAnsi="Times New Roman" w:cs="Times New Roman"/>
          <w:b/>
          <w:sz w:val="24"/>
          <w:szCs w:val="24"/>
        </w:rPr>
        <w:t>работников,</w:t>
      </w:r>
      <w:r w:rsidR="00876E6E" w:rsidRPr="00A77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7C78">
        <w:rPr>
          <w:rFonts w:ascii="Times New Roman" w:hAnsi="Times New Roman" w:cs="Times New Roman"/>
          <w:b/>
          <w:sz w:val="24"/>
          <w:szCs w:val="24"/>
        </w:rPr>
        <w:t>занятых в  библиотеках Учреждения</w:t>
      </w:r>
    </w:p>
    <w:p w:rsidR="00876E6E" w:rsidRPr="00D06150" w:rsidRDefault="005E4023" w:rsidP="005074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832">
        <w:rPr>
          <w:rFonts w:ascii="Times New Roman" w:hAnsi="Times New Roman" w:cs="Times New Roman"/>
          <w:color w:val="000000"/>
          <w:sz w:val="24"/>
          <w:szCs w:val="24"/>
        </w:rPr>
        <w:t>4.2.1.</w:t>
      </w:r>
      <w:r w:rsidR="00C7601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9A43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16D4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Должностные оклады работников в библиотеках, квалификационные характеристики которых утверждены в соответствии с Единым квалификационным справочником должностей руководителей, специалистов и служащих учреждений культуры, искусства и кинематографии, утвержденным приказом Министерства здравоохранения и социального развития Российской Федерации от 30.03.2011 №251н,  устанавливаются в </w:t>
      </w:r>
      <w:r w:rsidR="00876E6E" w:rsidRPr="00A516D4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</w:t>
      </w:r>
      <w:r w:rsidR="00E75394" w:rsidRPr="00D06150">
        <w:rPr>
          <w:rFonts w:ascii="Times New Roman" w:hAnsi="Times New Roman" w:cs="Times New Roman"/>
          <w:sz w:val="24"/>
          <w:szCs w:val="24"/>
        </w:rPr>
        <w:t>Положением о порядке и условиях оплаты и стимулирования труда в Учреждении.</w:t>
      </w:r>
    </w:p>
    <w:p w:rsidR="0078541B" w:rsidRPr="000A6C59" w:rsidRDefault="005E4023" w:rsidP="005E4023">
      <w:pPr>
        <w:jc w:val="both"/>
        <w:rPr>
          <w:rFonts w:ascii="Times New Roman" w:hAnsi="Times New Roman" w:cs="Times New Roman"/>
          <w:sz w:val="24"/>
          <w:szCs w:val="24"/>
        </w:rPr>
      </w:pPr>
      <w:r w:rsidRPr="00A516D4">
        <w:rPr>
          <w:rFonts w:ascii="Times New Roman" w:hAnsi="Times New Roman" w:cs="Times New Roman"/>
          <w:sz w:val="24"/>
          <w:szCs w:val="24"/>
        </w:rPr>
        <w:t xml:space="preserve">     4.2</w:t>
      </w:r>
      <w:r w:rsidR="00D06150">
        <w:rPr>
          <w:rFonts w:ascii="Times New Roman" w:hAnsi="Times New Roman" w:cs="Times New Roman"/>
          <w:sz w:val="24"/>
          <w:szCs w:val="24"/>
        </w:rPr>
        <w:t>.1.</w:t>
      </w:r>
      <w:r w:rsidR="00E75394" w:rsidRPr="00A516D4">
        <w:rPr>
          <w:rFonts w:ascii="Times New Roman" w:hAnsi="Times New Roman" w:cs="Times New Roman"/>
          <w:sz w:val="24"/>
          <w:szCs w:val="24"/>
        </w:rPr>
        <w:t>2.</w:t>
      </w:r>
      <w:r w:rsidRPr="00A516D4">
        <w:rPr>
          <w:rFonts w:ascii="Times New Roman" w:hAnsi="Times New Roman" w:cs="Times New Roman"/>
          <w:sz w:val="24"/>
          <w:szCs w:val="24"/>
        </w:rPr>
        <w:t xml:space="preserve"> С целью стимулирования к качественному результату труда, повышению эффективности осуществления профессиональной деятельности за выполненную работу работникам устанавливаются следующие </w:t>
      </w:r>
      <w:r w:rsidR="00DA72D0">
        <w:rPr>
          <w:rFonts w:ascii="Times New Roman" w:hAnsi="Times New Roman" w:cs="Times New Roman"/>
          <w:sz w:val="24"/>
          <w:szCs w:val="24"/>
        </w:rPr>
        <w:t>поощрительные</w:t>
      </w:r>
      <w:r w:rsidR="000A6C59">
        <w:rPr>
          <w:rFonts w:ascii="Times New Roman" w:hAnsi="Times New Roman" w:cs="Times New Roman"/>
          <w:sz w:val="24"/>
          <w:szCs w:val="24"/>
        </w:rPr>
        <w:t xml:space="preserve"> выплаты:</w:t>
      </w:r>
    </w:p>
    <w:p w:rsidR="000A6C59" w:rsidRPr="00D06150" w:rsidRDefault="000A6C59" w:rsidP="00D0615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0615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DA72D0" w:rsidRPr="00D0615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надбавка за выслугу лет  устанавливается в зависимости от общего количества лет, проработанных в государственных и муниципальных учреждениях культуры и искусства на основании протокола комиссии по установлению стажа за выслугу лет в следующих размерах:     от 1 года до 3 лет – 5% от должностного оклада; </w:t>
      </w:r>
    </w:p>
    <w:p w:rsidR="000A6C59" w:rsidRDefault="000A6C59" w:rsidP="000A6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                               </w:t>
      </w:r>
      <w:r w:rsidR="00DA72D0" w:rsidRPr="000517F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от 3 до 5 лет – 10 % от должностного оклада;</w:t>
      </w:r>
    </w:p>
    <w:p w:rsidR="00DA72D0" w:rsidRPr="000517F4" w:rsidRDefault="000A6C59" w:rsidP="000A6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  </w:t>
      </w:r>
      <w:r w:rsidR="00DA72D0" w:rsidRPr="000517F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свыше 5 лет – 15% от должностного оклада; </w:t>
      </w:r>
    </w:p>
    <w:p w:rsidR="00DA72D0" w:rsidRPr="00D06150" w:rsidRDefault="00DA72D0" w:rsidP="00D06150">
      <w:pPr>
        <w:pStyle w:val="a3"/>
        <w:numPr>
          <w:ilvl w:val="0"/>
          <w:numId w:val="20"/>
        </w:numPr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150">
        <w:rPr>
          <w:rFonts w:ascii="Times New Roman" w:hAnsi="Times New Roman" w:cs="Times New Roman"/>
          <w:color w:val="000000"/>
          <w:sz w:val="24"/>
          <w:szCs w:val="24"/>
        </w:rPr>
        <w:t>надбавка за присвоение ученой степени, почетного звания и награждение почетным знаком по соответствующему профилю;</w:t>
      </w:r>
    </w:p>
    <w:p w:rsidR="00DA72D0" w:rsidRPr="00D06150" w:rsidRDefault="00DA72D0" w:rsidP="00D06150">
      <w:pPr>
        <w:pStyle w:val="a3"/>
        <w:numPr>
          <w:ilvl w:val="0"/>
          <w:numId w:val="21"/>
        </w:numPr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6150">
        <w:rPr>
          <w:rFonts w:ascii="Times New Roman" w:hAnsi="Times New Roman" w:cs="Times New Roman"/>
          <w:color w:val="000000"/>
          <w:sz w:val="24"/>
          <w:szCs w:val="24"/>
        </w:rPr>
        <w:t>персональная поощрительная выплата;</w:t>
      </w:r>
    </w:p>
    <w:p w:rsidR="00DA72D0" w:rsidRPr="00D06150" w:rsidRDefault="00DA72D0" w:rsidP="00D06150">
      <w:pPr>
        <w:pStyle w:val="a3"/>
        <w:numPr>
          <w:ilvl w:val="0"/>
          <w:numId w:val="21"/>
        </w:numPr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6150">
        <w:rPr>
          <w:rFonts w:ascii="Times New Roman" w:hAnsi="Times New Roman" w:cs="Times New Roman"/>
          <w:sz w:val="24"/>
          <w:szCs w:val="24"/>
        </w:rPr>
        <w:t>надбавка за выполнение важных (особо важных) и ответственных (особо ответственных) работ;</w:t>
      </w:r>
    </w:p>
    <w:p w:rsidR="00DA72D0" w:rsidRPr="00D06150" w:rsidRDefault="00DA72D0" w:rsidP="00D06150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6150">
        <w:rPr>
          <w:rFonts w:ascii="Times New Roman" w:hAnsi="Times New Roman" w:cs="Times New Roman"/>
          <w:sz w:val="24"/>
          <w:szCs w:val="24"/>
        </w:rPr>
        <w:t xml:space="preserve">поощрительная выплата по итогам работы (за месяц, квартал, полугодие, год); </w:t>
      </w:r>
    </w:p>
    <w:p w:rsidR="00DA72D0" w:rsidRPr="00D06150" w:rsidRDefault="00DA72D0" w:rsidP="00D06150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6150">
        <w:rPr>
          <w:rFonts w:ascii="Times New Roman" w:hAnsi="Times New Roman" w:cs="Times New Roman"/>
          <w:sz w:val="24"/>
          <w:szCs w:val="24"/>
        </w:rPr>
        <w:t>поощрительная выплата за выполнение особо важных и срочных работ;</w:t>
      </w:r>
    </w:p>
    <w:p w:rsidR="00DA72D0" w:rsidRPr="00D06150" w:rsidRDefault="00DA72D0" w:rsidP="00D06150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6150">
        <w:rPr>
          <w:rFonts w:ascii="Times New Roman" w:hAnsi="Times New Roman" w:cs="Times New Roman"/>
          <w:sz w:val="24"/>
          <w:szCs w:val="24"/>
        </w:rPr>
        <w:t>поощрительная  выплата за высокие результаты работы;</w:t>
      </w:r>
    </w:p>
    <w:p w:rsidR="00DA72D0" w:rsidRPr="00D06150" w:rsidRDefault="00DA72D0" w:rsidP="00D06150">
      <w:pPr>
        <w:pStyle w:val="a3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6150">
        <w:rPr>
          <w:rFonts w:ascii="Times New Roman" w:hAnsi="Times New Roman" w:cs="Times New Roman"/>
          <w:sz w:val="24"/>
          <w:szCs w:val="24"/>
        </w:rPr>
        <w:t>единовременная поощрительная выплата.</w:t>
      </w:r>
    </w:p>
    <w:p w:rsidR="001E0DCB" w:rsidRPr="00A77C78" w:rsidRDefault="005E4023" w:rsidP="001E0D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C78">
        <w:rPr>
          <w:rFonts w:ascii="Times New Roman" w:hAnsi="Times New Roman" w:cs="Times New Roman"/>
          <w:b/>
          <w:sz w:val="24"/>
          <w:szCs w:val="24"/>
        </w:rPr>
        <w:t>4.</w:t>
      </w:r>
      <w:r w:rsidR="00D06150">
        <w:rPr>
          <w:rFonts w:ascii="Times New Roman" w:hAnsi="Times New Roman" w:cs="Times New Roman"/>
          <w:b/>
          <w:sz w:val="24"/>
          <w:szCs w:val="24"/>
        </w:rPr>
        <w:t>2.2</w:t>
      </w:r>
      <w:r w:rsidR="002C3778" w:rsidRPr="00A77C78">
        <w:rPr>
          <w:rFonts w:ascii="Times New Roman" w:hAnsi="Times New Roman" w:cs="Times New Roman"/>
          <w:b/>
          <w:sz w:val="24"/>
          <w:szCs w:val="24"/>
        </w:rPr>
        <w:t>.</w:t>
      </w:r>
      <w:r w:rsidRPr="00A77C78">
        <w:rPr>
          <w:rFonts w:ascii="Times New Roman" w:hAnsi="Times New Roman" w:cs="Times New Roman"/>
          <w:b/>
          <w:sz w:val="24"/>
          <w:szCs w:val="24"/>
        </w:rPr>
        <w:t xml:space="preserve"> Порядок и условия установления компенсационных выплат</w:t>
      </w:r>
    </w:p>
    <w:p w:rsidR="005E4023" w:rsidRPr="00A516D4" w:rsidRDefault="005E4023" w:rsidP="001E0D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342">
        <w:rPr>
          <w:rFonts w:ascii="Times New Roman" w:hAnsi="Times New Roman" w:cs="Times New Roman"/>
          <w:sz w:val="28"/>
          <w:szCs w:val="28"/>
        </w:rPr>
        <w:t xml:space="preserve"> </w:t>
      </w:r>
      <w:r w:rsidRPr="00A516D4">
        <w:rPr>
          <w:rFonts w:ascii="Times New Roman" w:hAnsi="Times New Roman" w:cs="Times New Roman"/>
          <w:sz w:val="24"/>
          <w:szCs w:val="24"/>
        </w:rPr>
        <w:t>4.</w:t>
      </w:r>
      <w:r w:rsidR="00D06150">
        <w:rPr>
          <w:rFonts w:ascii="Times New Roman" w:hAnsi="Times New Roman" w:cs="Times New Roman"/>
          <w:sz w:val="24"/>
          <w:szCs w:val="24"/>
        </w:rPr>
        <w:t>2.2.</w:t>
      </w:r>
      <w:r w:rsidRPr="00A516D4">
        <w:rPr>
          <w:rFonts w:ascii="Times New Roman" w:hAnsi="Times New Roman" w:cs="Times New Roman"/>
          <w:sz w:val="24"/>
          <w:szCs w:val="24"/>
        </w:rPr>
        <w:t xml:space="preserve">1. Компенсационные выплаты устанавливаются к должностным окладам работников (рабочих) </w:t>
      </w:r>
      <w:r w:rsidR="00E75394" w:rsidRPr="00A516D4">
        <w:rPr>
          <w:rFonts w:ascii="Times New Roman" w:hAnsi="Times New Roman" w:cs="Times New Roman"/>
          <w:sz w:val="24"/>
          <w:szCs w:val="24"/>
        </w:rPr>
        <w:t>У</w:t>
      </w:r>
      <w:r w:rsidRPr="00A516D4">
        <w:rPr>
          <w:rFonts w:ascii="Times New Roman" w:hAnsi="Times New Roman" w:cs="Times New Roman"/>
          <w:sz w:val="24"/>
          <w:szCs w:val="24"/>
        </w:rPr>
        <w:t>чрежден</w:t>
      </w:r>
      <w:r w:rsidR="00E75394" w:rsidRPr="00A516D4">
        <w:rPr>
          <w:rFonts w:ascii="Times New Roman" w:hAnsi="Times New Roman" w:cs="Times New Roman"/>
          <w:sz w:val="24"/>
          <w:szCs w:val="24"/>
        </w:rPr>
        <w:t>ия</w:t>
      </w:r>
      <w:r w:rsidRPr="00A516D4">
        <w:rPr>
          <w:rFonts w:ascii="Times New Roman" w:hAnsi="Times New Roman" w:cs="Times New Roman"/>
          <w:sz w:val="24"/>
          <w:szCs w:val="24"/>
        </w:rPr>
        <w:t xml:space="preserve"> без учёта других доплат и надбавок к должностному оклад</w:t>
      </w:r>
      <w:r w:rsidR="00E75394" w:rsidRPr="00A516D4">
        <w:rPr>
          <w:rFonts w:ascii="Times New Roman" w:hAnsi="Times New Roman" w:cs="Times New Roman"/>
          <w:sz w:val="24"/>
          <w:szCs w:val="24"/>
        </w:rPr>
        <w:t>у.</w:t>
      </w:r>
      <w:r w:rsidRPr="00A51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394" w:rsidRPr="00A516D4" w:rsidRDefault="005E4023" w:rsidP="005E4023">
      <w:pPr>
        <w:jc w:val="both"/>
        <w:rPr>
          <w:rFonts w:ascii="Times New Roman" w:hAnsi="Times New Roman" w:cs="Times New Roman"/>
          <w:sz w:val="24"/>
          <w:szCs w:val="24"/>
        </w:rPr>
      </w:pPr>
      <w:r w:rsidRPr="00A516D4">
        <w:rPr>
          <w:rFonts w:ascii="Times New Roman" w:hAnsi="Times New Roman" w:cs="Times New Roman"/>
          <w:sz w:val="24"/>
          <w:szCs w:val="24"/>
        </w:rPr>
        <w:t xml:space="preserve">            Перечень компенсационных выплат, размер и условия их осуществления </w:t>
      </w:r>
      <w:r w:rsidR="00E75394" w:rsidRPr="00A516D4">
        <w:rPr>
          <w:rFonts w:ascii="Times New Roman" w:hAnsi="Times New Roman" w:cs="Times New Roman"/>
          <w:sz w:val="24"/>
          <w:szCs w:val="24"/>
        </w:rPr>
        <w:t>устанавливаются Положением о порядке и условиях оплаты и стимулирования труда в Учреждении и фиксируются</w:t>
      </w:r>
      <w:r w:rsidRPr="00A516D4">
        <w:rPr>
          <w:rFonts w:ascii="Times New Roman" w:hAnsi="Times New Roman" w:cs="Times New Roman"/>
          <w:sz w:val="24"/>
          <w:szCs w:val="24"/>
        </w:rPr>
        <w:t xml:space="preserve"> в </w:t>
      </w:r>
      <w:r w:rsidR="00E75394" w:rsidRPr="00A516D4">
        <w:rPr>
          <w:rFonts w:ascii="Times New Roman" w:hAnsi="Times New Roman" w:cs="Times New Roman"/>
          <w:sz w:val="24"/>
          <w:szCs w:val="24"/>
        </w:rPr>
        <w:t>К</w:t>
      </w:r>
      <w:r w:rsidRPr="00A516D4">
        <w:rPr>
          <w:rFonts w:ascii="Times New Roman" w:hAnsi="Times New Roman" w:cs="Times New Roman"/>
          <w:sz w:val="24"/>
          <w:szCs w:val="24"/>
        </w:rPr>
        <w:t>оллективном договоре</w:t>
      </w:r>
      <w:r w:rsidR="00EF35EF">
        <w:rPr>
          <w:rFonts w:ascii="Times New Roman" w:hAnsi="Times New Roman" w:cs="Times New Roman"/>
          <w:sz w:val="24"/>
          <w:szCs w:val="24"/>
        </w:rPr>
        <w:t xml:space="preserve"> (ТК РФ ст.149)</w:t>
      </w:r>
      <w:r w:rsidRPr="00A51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023" w:rsidRPr="00A516D4" w:rsidRDefault="005E4023" w:rsidP="005E4023">
      <w:pPr>
        <w:jc w:val="both"/>
        <w:rPr>
          <w:rFonts w:ascii="Times New Roman" w:hAnsi="Times New Roman" w:cs="Times New Roman"/>
          <w:sz w:val="24"/>
          <w:szCs w:val="24"/>
        </w:rPr>
      </w:pPr>
      <w:r w:rsidRPr="00A516D4">
        <w:rPr>
          <w:rFonts w:ascii="Times New Roman" w:hAnsi="Times New Roman" w:cs="Times New Roman"/>
          <w:sz w:val="24"/>
          <w:szCs w:val="24"/>
        </w:rPr>
        <w:t>4.</w:t>
      </w:r>
      <w:r w:rsidR="00D06150">
        <w:rPr>
          <w:rFonts w:ascii="Times New Roman" w:hAnsi="Times New Roman" w:cs="Times New Roman"/>
          <w:sz w:val="24"/>
          <w:szCs w:val="24"/>
        </w:rPr>
        <w:t>2</w:t>
      </w:r>
      <w:r w:rsidRPr="00A516D4">
        <w:rPr>
          <w:rFonts w:ascii="Times New Roman" w:hAnsi="Times New Roman" w:cs="Times New Roman"/>
          <w:sz w:val="24"/>
          <w:szCs w:val="24"/>
        </w:rPr>
        <w:t>.2.</w:t>
      </w:r>
      <w:r w:rsidR="00D06150">
        <w:rPr>
          <w:rFonts w:ascii="Times New Roman" w:hAnsi="Times New Roman" w:cs="Times New Roman"/>
          <w:sz w:val="24"/>
          <w:szCs w:val="24"/>
        </w:rPr>
        <w:t>2.</w:t>
      </w:r>
      <w:r w:rsidRPr="00A516D4">
        <w:rPr>
          <w:rFonts w:ascii="Times New Roman" w:hAnsi="Times New Roman" w:cs="Times New Roman"/>
          <w:sz w:val="24"/>
          <w:szCs w:val="24"/>
        </w:rPr>
        <w:t xml:space="preserve"> Доплата за совмещение должностей (профессий) устанавливается работнику при совмещении им должностей (профессий). Размер доплаты и срок, на который она устанавливается, определяется по соглашению сторон трудового договора с учетом содержания и объёма дополнительной работы.</w:t>
      </w:r>
    </w:p>
    <w:p w:rsidR="005E4023" w:rsidRPr="00A516D4" w:rsidRDefault="005E4023" w:rsidP="005E4023">
      <w:pPr>
        <w:jc w:val="both"/>
        <w:rPr>
          <w:rFonts w:ascii="Times New Roman" w:hAnsi="Times New Roman" w:cs="Times New Roman"/>
          <w:sz w:val="24"/>
          <w:szCs w:val="24"/>
        </w:rPr>
      </w:pPr>
      <w:r w:rsidRPr="00A516D4">
        <w:rPr>
          <w:rFonts w:ascii="Times New Roman" w:hAnsi="Times New Roman" w:cs="Times New Roman"/>
          <w:sz w:val="24"/>
          <w:szCs w:val="24"/>
        </w:rPr>
        <w:t xml:space="preserve"> 4.</w:t>
      </w:r>
      <w:r w:rsidR="00D06150">
        <w:rPr>
          <w:rFonts w:ascii="Times New Roman" w:hAnsi="Times New Roman" w:cs="Times New Roman"/>
          <w:sz w:val="24"/>
          <w:szCs w:val="24"/>
        </w:rPr>
        <w:t>2</w:t>
      </w:r>
      <w:r w:rsidRPr="00A516D4">
        <w:rPr>
          <w:rFonts w:ascii="Times New Roman" w:hAnsi="Times New Roman" w:cs="Times New Roman"/>
          <w:sz w:val="24"/>
          <w:szCs w:val="24"/>
        </w:rPr>
        <w:t>.</w:t>
      </w:r>
      <w:r w:rsidR="00D06150">
        <w:rPr>
          <w:rFonts w:ascii="Times New Roman" w:hAnsi="Times New Roman" w:cs="Times New Roman"/>
          <w:sz w:val="24"/>
          <w:szCs w:val="24"/>
        </w:rPr>
        <w:t>2.3.</w:t>
      </w:r>
      <w:r w:rsidRPr="00A516D4">
        <w:rPr>
          <w:rFonts w:ascii="Times New Roman" w:hAnsi="Times New Roman" w:cs="Times New Roman"/>
          <w:sz w:val="24"/>
          <w:szCs w:val="24"/>
        </w:rPr>
        <w:t xml:space="preserve"> 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определяется по соглашению сторон трудового договора с учётом содержания и объёма дополнительной работы.</w:t>
      </w:r>
    </w:p>
    <w:p w:rsidR="005E4023" w:rsidRPr="00A516D4" w:rsidRDefault="005E4023" w:rsidP="005E4023">
      <w:pPr>
        <w:jc w:val="both"/>
        <w:rPr>
          <w:rFonts w:ascii="Times New Roman" w:hAnsi="Times New Roman" w:cs="Times New Roman"/>
          <w:sz w:val="24"/>
          <w:szCs w:val="24"/>
        </w:rPr>
      </w:pPr>
      <w:r w:rsidRPr="00A516D4">
        <w:rPr>
          <w:rFonts w:ascii="Times New Roman" w:hAnsi="Times New Roman" w:cs="Times New Roman"/>
          <w:sz w:val="24"/>
          <w:szCs w:val="24"/>
        </w:rPr>
        <w:t xml:space="preserve"> 4.</w:t>
      </w:r>
      <w:r w:rsidR="00D06150">
        <w:rPr>
          <w:rFonts w:ascii="Times New Roman" w:hAnsi="Times New Roman" w:cs="Times New Roman"/>
          <w:sz w:val="24"/>
          <w:szCs w:val="24"/>
        </w:rPr>
        <w:t>2</w:t>
      </w:r>
      <w:r w:rsidRPr="00A516D4">
        <w:rPr>
          <w:rFonts w:ascii="Times New Roman" w:hAnsi="Times New Roman" w:cs="Times New Roman"/>
          <w:sz w:val="24"/>
          <w:szCs w:val="24"/>
        </w:rPr>
        <w:t>.</w:t>
      </w:r>
      <w:r w:rsidR="00D06150">
        <w:rPr>
          <w:rFonts w:ascii="Times New Roman" w:hAnsi="Times New Roman" w:cs="Times New Roman"/>
          <w:sz w:val="24"/>
          <w:szCs w:val="24"/>
        </w:rPr>
        <w:t>2.</w:t>
      </w:r>
      <w:r w:rsidRPr="00A516D4">
        <w:rPr>
          <w:rFonts w:ascii="Times New Roman" w:hAnsi="Times New Roman" w:cs="Times New Roman"/>
          <w:sz w:val="24"/>
          <w:szCs w:val="24"/>
        </w:rPr>
        <w:t>4. Доплата за увеличение объёма работы или исполнение обязанностей временно отсутствующего работника без освобождения от работы, определённой трудовым договором, устанавливается работнику в случае увеличения установленного ему объёма работы или</w:t>
      </w:r>
      <w:r w:rsidRPr="009A4342">
        <w:rPr>
          <w:rFonts w:ascii="Times New Roman" w:hAnsi="Times New Roman" w:cs="Times New Roman"/>
          <w:sz w:val="28"/>
          <w:szCs w:val="28"/>
        </w:rPr>
        <w:t xml:space="preserve"> </w:t>
      </w:r>
      <w:r w:rsidRPr="00A516D4">
        <w:rPr>
          <w:rFonts w:ascii="Times New Roman" w:hAnsi="Times New Roman" w:cs="Times New Roman"/>
          <w:sz w:val="24"/>
          <w:szCs w:val="24"/>
        </w:rPr>
        <w:t>возложения на него обязанностей</w:t>
      </w:r>
      <w:r w:rsidRPr="009A4342">
        <w:rPr>
          <w:rFonts w:ascii="Times New Roman" w:hAnsi="Times New Roman" w:cs="Times New Roman"/>
          <w:sz w:val="28"/>
          <w:szCs w:val="28"/>
        </w:rPr>
        <w:t xml:space="preserve"> </w:t>
      </w:r>
      <w:r w:rsidRPr="00A516D4">
        <w:rPr>
          <w:rFonts w:ascii="Times New Roman" w:hAnsi="Times New Roman" w:cs="Times New Roman"/>
          <w:sz w:val="24"/>
          <w:szCs w:val="24"/>
        </w:rPr>
        <w:t>временно отсутствующего работника (рабочего) без освобождения от работы, определённой трудовым договором. Размер доплаты и срок, на который она устанавливается, определяется по соглашению сторон трудового договора с учётом содержания и объёма дополнительной работы.</w:t>
      </w:r>
    </w:p>
    <w:p w:rsidR="005E4023" w:rsidRPr="00A516D4" w:rsidRDefault="005E4023" w:rsidP="005E4023">
      <w:pPr>
        <w:jc w:val="both"/>
        <w:rPr>
          <w:rFonts w:ascii="Times New Roman" w:hAnsi="Times New Roman" w:cs="Times New Roman"/>
          <w:sz w:val="24"/>
          <w:szCs w:val="24"/>
        </w:rPr>
      </w:pPr>
      <w:r w:rsidRPr="00A516D4">
        <w:rPr>
          <w:rFonts w:ascii="Times New Roman" w:hAnsi="Times New Roman" w:cs="Times New Roman"/>
          <w:sz w:val="24"/>
          <w:szCs w:val="24"/>
        </w:rPr>
        <w:t xml:space="preserve"> 4.</w:t>
      </w:r>
      <w:r w:rsidR="00D06150">
        <w:rPr>
          <w:rFonts w:ascii="Times New Roman" w:hAnsi="Times New Roman" w:cs="Times New Roman"/>
          <w:sz w:val="24"/>
          <w:szCs w:val="24"/>
        </w:rPr>
        <w:t>2.2</w:t>
      </w:r>
      <w:r w:rsidRPr="00A516D4">
        <w:rPr>
          <w:rFonts w:ascii="Times New Roman" w:hAnsi="Times New Roman" w:cs="Times New Roman"/>
          <w:sz w:val="24"/>
          <w:szCs w:val="24"/>
        </w:rPr>
        <w:t>.5.Доплата за работу в ночное</w:t>
      </w:r>
      <w:r w:rsidR="00EF35EF">
        <w:rPr>
          <w:rFonts w:ascii="Times New Roman" w:hAnsi="Times New Roman" w:cs="Times New Roman"/>
          <w:sz w:val="24"/>
          <w:szCs w:val="24"/>
        </w:rPr>
        <w:t xml:space="preserve"> время производится работникам</w:t>
      </w:r>
      <w:r w:rsidRPr="00A516D4">
        <w:rPr>
          <w:rFonts w:ascii="Times New Roman" w:hAnsi="Times New Roman" w:cs="Times New Roman"/>
          <w:sz w:val="24"/>
          <w:szCs w:val="24"/>
        </w:rPr>
        <w:t>,</w:t>
      </w:r>
      <w:r w:rsidRPr="00A51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6D4">
        <w:rPr>
          <w:rFonts w:ascii="Times New Roman" w:hAnsi="Times New Roman" w:cs="Times New Roman"/>
          <w:sz w:val="24"/>
          <w:szCs w:val="24"/>
        </w:rPr>
        <w:t>осуществляющих профессиональную деятельность по охране помещений Учреждения  за каждый час работы в ночное время в размере 20% часовой ставки должностного оклада</w:t>
      </w:r>
      <w:r w:rsidR="00EF35EF">
        <w:rPr>
          <w:rFonts w:ascii="Times New Roman" w:hAnsi="Times New Roman" w:cs="Times New Roman"/>
          <w:sz w:val="24"/>
          <w:szCs w:val="24"/>
        </w:rPr>
        <w:t>.</w:t>
      </w:r>
      <w:r w:rsidRPr="00A516D4">
        <w:rPr>
          <w:rFonts w:ascii="Times New Roman" w:hAnsi="Times New Roman" w:cs="Times New Roman"/>
          <w:sz w:val="24"/>
          <w:szCs w:val="24"/>
        </w:rPr>
        <w:t xml:space="preserve"> Ночным считается время с 22 часов до 6 часов.</w:t>
      </w:r>
    </w:p>
    <w:p w:rsidR="005E4023" w:rsidRPr="00A516D4" w:rsidRDefault="005E4023" w:rsidP="001E0DCB">
      <w:pPr>
        <w:jc w:val="both"/>
        <w:rPr>
          <w:rFonts w:ascii="Times New Roman" w:hAnsi="Times New Roman" w:cs="Times New Roman"/>
          <w:sz w:val="24"/>
          <w:szCs w:val="24"/>
        </w:rPr>
      </w:pPr>
      <w:r w:rsidRPr="00A516D4">
        <w:rPr>
          <w:rFonts w:ascii="Times New Roman" w:hAnsi="Times New Roman" w:cs="Times New Roman"/>
          <w:sz w:val="24"/>
          <w:szCs w:val="24"/>
        </w:rPr>
        <w:t>4.</w:t>
      </w:r>
      <w:r w:rsidR="00D06150">
        <w:rPr>
          <w:rFonts w:ascii="Times New Roman" w:hAnsi="Times New Roman" w:cs="Times New Roman"/>
          <w:sz w:val="24"/>
          <w:szCs w:val="24"/>
        </w:rPr>
        <w:t>2.2</w:t>
      </w:r>
      <w:r w:rsidRPr="00A516D4">
        <w:rPr>
          <w:rFonts w:ascii="Times New Roman" w:hAnsi="Times New Roman" w:cs="Times New Roman"/>
          <w:sz w:val="24"/>
          <w:szCs w:val="24"/>
        </w:rPr>
        <w:t>.</w:t>
      </w:r>
      <w:r w:rsidR="006C7832">
        <w:rPr>
          <w:rFonts w:ascii="Times New Roman" w:hAnsi="Times New Roman" w:cs="Times New Roman"/>
          <w:sz w:val="24"/>
          <w:szCs w:val="24"/>
        </w:rPr>
        <w:t>6</w:t>
      </w:r>
      <w:r w:rsidRPr="00A516D4">
        <w:rPr>
          <w:rFonts w:ascii="Times New Roman" w:hAnsi="Times New Roman" w:cs="Times New Roman"/>
          <w:sz w:val="24"/>
          <w:szCs w:val="24"/>
        </w:rPr>
        <w:t>. Доплата за работу в выходные и нерабочие праздничные дни производится работникам, осуществляющих профессиональную деятельность по охране помещений Учреждения, привлекавшимся к работе в выходные и праздничные нерабочие дни, в соответствии со статьёй 153 Трудового кодекса Российской Федерации.</w:t>
      </w:r>
    </w:p>
    <w:p w:rsidR="00DA72D0" w:rsidRPr="00A77C78" w:rsidRDefault="00DA72D0" w:rsidP="00DA72D0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7F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A77C78">
        <w:rPr>
          <w:rFonts w:ascii="Times New Roman" w:hAnsi="Times New Roman" w:cs="Times New Roman"/>
          <w:b/>
          <w:sz w:val="24"/>
          <w:szCs w:val="24"/>
        </w:rPr>
        <w:t>4.</w:t>
      </w:r>
      <w:r w:rsidR="00D06150">
        <w:rPr>
          <w:rFonts w:ascii="Times New Roman" w:hAnsi="Times New Roman" w:cs="Times New Roman"/>
          <w:b/>
          <w:sz w:val="24"/>
          <w:szCs w:val="24"/>
        </w:rPr>
        <w:t>2</w:t>
      </w:r>
      <w:r w:rsidRPr="00A77C78">
        <w:rPr>
          <w:rFonts w:ascii="Times New Roman" w:hAnsi="Times New Roman" w:cs="Times New Roman"/>
          <w:b/>
          <w:sz w:val="24"/>
          <w:szCs w:val="24"/>
        </w:rPr>
        <w:t>.</w:t>
      </w:r>
      <w:r w:rsidR="00D06150">
        <w:rPr>
          <w:rFonts w:ascii="Times New Roman" w:hAnsi="Times New Roman" w:cs="Times New Roman"/>
          <w:b/>
          <w:sz w:val="24"/>
          <w:szCs w:val="24"/>
        </w:rPr>
        <w:t>3.</w:t>
      </w:r>
      <w:r w:rsidRPr="00A77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7C78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r w:rsidR="00D06150">
        <w:rPr>
          <w:rFonts w:ascii="Times New Roman" w:hAnsi="Times New Roman" w:cs="Times New Roman"/>
          <w:b/>
          <w:bCs/>
          <w:sz w:val="24"/>
          <w:szCs w:val="24"/>
        </w:rPr>
        <w:t xml:space="preserve">и условия </w:t>
      </w:r>
      <w:r w:rsidRPr="00A77C78">
        <w:rPr>
          <w:rFonts w:ascii="Times New Roman" w:hAnsi="Times New Roman" w:cs="Times New Roman"/>
          <w:b/>
          <w:bCs/>
          <w:sz w:val="24"/>
          <w:szCs w:val="24"/>
        </w:rPr>
        <w:t xml:space="preserve">установления стимулирующих выплат </w:t>
      </w:r>
      <w:r w:rsidRPr="00A77C78">
        <w:rPr>
          <w:rFonts w:ascii="Times New Roman" w:hAnsi="Times New Roman" w:cs="Times New Roman"/>
          <w:b/>
          <w:sz w:val="24"/>
          <w:szCs w:val="24"/>
        </w:rPr>
        <w:t>работникам Учреждения</w:t>
      </w:r>
    </w:p>
    <w:p w:rsidR="00DA72D0" w:rsidRPr="00A77C78" w:rsidRDefault="00DA72D0" w:rsidP="00D06150">
      <w:pPr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517F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06150">
        <w:rPr>
          <w:rFonts w:ascii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0517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6150">
        <w:rPr>
          <w:rFonts w:ascii="Times New Roman" w:hAnsi="Times New Roman" w:cs="Times New Roman"/>
          <w:sz w:val="24"/>
          <w:szCs w:val="24"/>
        </w:rPr>
        <w:t>Надбавка</w:t>
      </w:r>
      <w:r w:rsidR="00A77C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F4">
        <w:rPr>
          <w:rFonts w:ascii="Times New Roman" w:hAnsi="Times New Roman" w:cs="Times New Roman"/>
          <w:sz w:val="24"/>
          <w:szCs w:val="24"/>
        </w:rPr>
        <w:t>работникам библиотеки за присвоение почетного звания и награждение почетным знаком по соответствующему профилю в следующих размерах:</w:t>
      </w:r>
    </w:p>
    <w:p w:rsidR="00DA72D0" w:rsidRPr="000517F4" w:rsidRDefault="00D06150" w:rsidP="00D06150">
      <w:pPr>
        <w:tabs>
          <w:tab w:val="left" w:pos="18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4.2.3.1.1. </w:t>
      </w:r>
      <w:r w:rsidR="00DA72D0" w:rsidRPr="000517F4">
        <w:rPr>
          <w:rFonts w:ascii="Times New Roman" w:hAnsi="Times New Roman" w:cs="Times New Roman"/>
          <w:sz w:val="24"/>
          <w:szCs w:val="24"/>
        </w:rPr>
        <w:t xml:space="preserve"> </w:t>
      </w:r>
      <w:r w:rsidR="00DA72D0" w:rsidRPr="000517F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20%</w:t>
      </w:r>
      <w:r w:rsidR="00DA72D0" w:rsidRPr="000517F4">
        <w:rPr>
          <w:rFonts w:ascii="Times New Roman" w:hAnsi="Times New Roman" w:cs="Times New Roman"/>
          <w:sz w:val="24"/>
          <w:szCs w:val="24"/>
        </w:rPr>
        <w:t xml:space="preserve"> от должностного оклада при наличии почётного звания «Заслуженный работник культуры Российской Федерации», «Заслуженный работник культуры РСФСР», «Почетный работник культуры и искусства Тверской области».</w:t>
      </w:r>
    </w:p>
    <w:p w:rsidR="00DA72D0" w:rsidRPr="000517F4" w:rsidRDefault="00D06150" w:rsidP="00D06150">
      <w:pPr>
        <w:tabs>
          <w:tab w:val="left" w:pos="18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4.2.3.1.2.</w:t>
      </w:r>
      <w:r w:rsidR="00DA72D0" w:rsidRPr="000517F4">
        <w:rPr>
          <w:rFonts w:ascii="Times New Roman" w:hAnsi="Times New Roman" w:cs="Times New Roman"/>
          <w:sz w:val="24"/>
          <w:szCs w:val="24"/>
        </w:rPr>
        <w:t xml:space="preserve"> </w:t>
      </w:r>
      <w:r w:rsidR="00DA72D0" w:rsidRPr="000517F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10%</w:t>
      </w:r>
      <w:r w:rsidR="00DA72D0" w:rsidRPr="000517F4">
        <w:rPr>
          <w:rFonts w:ascii="Times New Roman" w:hAnsi="Times New Roman" w:cs="Times New Roman"/>
          <w:sz w:val="24"/>
          <w:szCs w:val="24"/>
        </w:rPr>
        <w:t xml:space="preserve"> от должностного оклада при наличии почетных знаков: Минкультуры России "За достижения в культуре", Министерства культуры СССР "За отличную работу", Губернатора Тверской области "За заслуги в развитии Тверской области"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72D0" w:rsidRPr="000517F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DA72D0" w:rsidRPr="000517F4" w:rsidRDefault="00DA72D0" w:rsidP="00DA72D0">
      <w:pPr>
        <w:tabs>
          <w:tab w:val="left" w:pos="180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17F4">
        <w:rPr>
          <w:rFonts w:ascii="Times New Roman" w:hAnsi="Times New Roman" w:cs="Times New Roman"/>
          <w:sz w:val="24"/>
          <w:szCs w:val="24"/>
        </w:rPr>
        <w:t>При одновременном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7F4">
        <w:rPr>
          <w:rFonts w:ascii="Times New Roman" w:hAnsi="Times New Roman" w:cs="Times New Roman"/>
          <w:sz w:val="24"/>
          <w:szCs w:val="24"/>
        </w:rPr>
        <w:t xml:space="preserve"> возникновении у работника права на установление надбавки по нескольким основаниям за присвоение поч</w:t>
      </w:r>
      <w:r>
        <w:rPr>
          <w:rFonts w:ascii="Times New Roman" w:hAnsi="Times New Roman" w:cs="Times New Roman"/>
          <w:sz w:val="24"/>
          <w:szCs w:val="24"/>
        </w:rPr>
        <w:t xml:space="preserve">ётного звания, почётного знака </w:t>
      </w:r>
      <w:r w:rsidRPr="000517F4">
        <w:rPr>
          <w:rFonts w:ascii="Times New Roman" w:hAnsi="Times New Roman" w:cs="Times New Roman"/>
          <w:sz w:val="24"/>
          <w:szCs w:val="24"/>
        </w:rPr>
        <w:t xml:space="preserve">надбавка устанавливается по основной должности по одному из оснований по выбору работника. </w:t>
      </w:r>
    </w:p>
    <w:p w:rsidR="00DA72D0" w:rsidRPr="000068AA" w:rsidRDefault="00AF4485" w:rsidP="00DA72D0">
      <w:pPr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C37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77C7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A72D0" w:rsidRPr="000517F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3.2.</w:t>
      </w:r>
      <w:r w:rsidR="00DA72D0" w:rsidRPr="000517F4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Персональная поощрительная выплата устанавливается работнику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задач, и других факторов. Выплата устанавливается на определенный срок в течение календарного года. Решение об ее установлении  и размерах (но не более чем</w:t>
      </w:r>
      <w:r w:rsidR="00DA72D0" w:rsidRPr="000517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150 %</w:t>
      </w:r>
      <w:r w:rsidR="00DA72D0" w:rsidRPr="000517F4">
        <w:rPr>
          <w:rFonts w:ascii="Times New Roman" w:hAnsi="Times New Roman" w:cs="Times New Roman"/>
          <w:color w:val="000000"/>
          <w:sz w:val="24"/>
          <w:szCs w:val="24"/>
        </w:rPr>
        <w:t xml:space="preserve"> от должностного оклада) принимается директором Учреждения при условии обеспечения указанной выплаты финансовыми средствами.</w:t>
      </w:r>
    </w:p>
    <w:p w:rsidR="00DA72D0" w:rsidRPr="000517F4" w:rsidRDefault="002C3778" w:rsidP="00DA72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26EB7">
        <w:rPr>
          <w:rFonts w:ascii="Times New Roman" w:hAnsi="Times New Roman" w:cs="Times New Roman"/>
          <w:color w:val="000000"/>
          <w:sz w:val="24"/>
          <w:szCs w:val="24"/>
        </w:rPr>
        <w:t>2.3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77C7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A72D0" w:rsidRPr="000517F4">
        <w:rPr>
          <w:rFonts w:ascii="Times New Roman" w:hAnsi="Times New Roman" w:cs="Times New Roman"/>
          <w:color w:val="000000"/>
          <w:sz w:val="24"/>
          <w:szCs w:val="24"/>
        </w:rPr>
        <w:t>. Персональная поощрительная выплата директору Учреждения за высокие результаты работы в размере 150% от должностного оклада выплачивается при условии выполнения показателей персональной оценки труда</w:t>
      </w:r>
      <w:r w:rsidR="00DA72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72D0" w:rsidRPr="000517F4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 по согласованию с заместителем Главы администрации города по социальным вопросам. </w:t>
      </w:r>
    </w:p>
    <w:p w:rsidR="00DA72D0" w:rsidRPr="000517F4" w:rsidRDefault="00DA72D0" w:rsidP="00DA72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F4">
        <w:rPr>
          <w:rFonts w:ascii="Times New Roman" w:hAnsi="Times New Roman" w:cs="Times New Roman"/>
          <w:color w:val="000000"/>
          <w:sz w:val="24"/>
          <w:szCs w:val="24"/>
        </w:rPr>
        <w:t xml:space="preserve">Другие поощрительные выплаты  производятся  </w:t>
      </w:r>
      <w:r>
        <w:rPr>
          <w:rFonts w:ascii="Times New Roman" w:hAnsi="Times New Roman" w:cs="Times New Roman"/>
          <w:color w:val="000000"/>
          <w:sz w:val="24"/>
          <w:szCs w:val="24"/>
        </w:rPr>
        <w:t>путем подписания дополнительных соглашений к трудовому договору, подписанных директором Учреждения и представителем нанимателя (работодателя).</w:t>
      </w:r>
      <w:r w:rsidRPr="000517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72D0" w:rsidRPr="000517F4" w:rsidRDefault="00DA72D0" w:rsidP="00DA72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F4">
        <w:rPr>
          <w:rFonts w:ascii="Times New Roman" w:hAnsi="Times New Roman" w:cs="Times New Roman"/>
          <w:color w:val="000000"/>
          <w:sz w:val="24"/>
          <w:szCs w:val="24"/>
        </w:rPr>
        <w:t>Размеры поощрительных выплат директору Учреждения, порядок и критерии их выплат ежегодно устанавливаются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представителем нанимателя (работодателя)</w:t>
      </w:r>
      <w:r w:rsidRPr="000517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72D0" w:rsidRPr="009A1A5B" w:rsidRDefault="002C3778" w:rsidP="00DA72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A5B">
        <w:rPr>
          <w:rFonts w:ascii="Times New Roman" w:hAnsi="Times New Roman" w:cs="Times New Roman"/>
          <w:bCs/>
          <w:sz w:val="24"/>
          <w:szCs w:val="24"/>
        </w:rPr>
        <w:t>4.</w:t>
      </w:r>
      <w:r w:rsidR="00926EB7" w:rsidRPr="009A1A5B">
        <w:rPr>
          <w:rFonts w:ascii="Times New Roman" w:hAnsi="Times New Roman" w:cs="Times New Roman"/>
          <w:bCs/>
          <w:sz w:val="24"/>
          <w:szCs w:val="24"/>
        </w:rPr>
        <w:t>2</w:t>
      </w:r>
      <w:r w:rsidRPr="009A1A5B">
        <w:rPr>
          <w:rFonts w:ascii="Times New Roman" w:hAnsi="Times New Roman" w:cs="Times New Roman"/>
          <w:bCs/>
          <w:sz w:val="24"/>
          <w:szCs w:val="24"/>
        </w:rPr>
        <w:t>.</w:t>
      </w:r>
      <w:r w:rsidR="00926EB7" w:rsidRPr="009A1A5B">
        <w:rPr>
          <w:rFonts w:ascii="Times New Roman" w:hAnsi="Times New Roman" w:cs="Times New Roman"/>
          <w:bCs/>
          <w:sz w:val="24"/>
          <w:szCs w:val="24"/>
        </w:rPr>
        <w:t>3.</w:t>
      </w:r>
      <w:r w:rsidR="00A77C78" w:rsidRPr="009A1A5B">
        <w:rPr>
          <w:rFonts w:ascii="Times New Roman" w:hAnsi="Times New Roman" w:cs="Times New Roman"/>
          <w:bCs/>
          <w:sz w:val="24"/>
          <w:szCs w:val="24"/>
        </w:rPr>
        <w:t>4</w:t>
      </w:r>
      <w:r w:rsidR="00DA72D0" w:rsidRPr="009A1A5B">
        <w:rPr>
          <w:rFonts w:ascii="Times New Roman" w:hAnsi="Times New Roman" w:cs="Times New Roman"/>
          <w:bCs/>
          <w:sz w:val="24"/>
          <w:szCs w:val="24"/>
        </w:rPr>
        <w:t>. Поощрительные выплаты, указанные в пункт</w:t>
      </w:r>
      <w:r w:rsidRPr="009A1A5B">
        <w:rPr>
          <w:rFonts w:ascii="Times New Roman" w:hAnsi="Times New Roman" w:cs="Times New Roman"/>
          <w:bCs/>
          <w:sz w:val="24"/>
          <w:szCs w:val="24"/>
        </w:rPr>
        <w:t>е</w:t>
      </w:r>
      <w:r w:rsidR="00DA72D0" w:rsidRPr="009A1A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6EB7" w:rsidRPr="009A1A5B">
        <w:rPr>
          <w:rFonts w:ascii="Times New Roman" w:hAnsi="Times New Roman" w:cs="Times New Roman"/>
          <w:bCs/>
          <w:sz w:val="24"/>
          <w:szCs w:val="24"/>
        </w:rPr>
        <w:t>4.2.3.1. и 4.2.3.2.</w:t>
      </w:r>
      <w:r w:rsidR="00DA72D0" w:rsidRPr="009A1A5B">
        <w:rPr>
          <w:rFonts w:ascii="Times New Roman" w:hAnsi="Times New Roman" w:cs="Times New Roman"/>
          <w:bCs/>
          <w:sz w:val="24"/>
          <w:szCs w:val="24"/>
        </w:rPr>
        <w:t xml:space="preserve"> устанавливаются по решению директора Учреждения:</w:t>
      </w:r>
    </w:p>
    <w:p w:rsidR="00DA72D0" w:rsidRPr="009A1A5B" w:rsidRDefault="00926EB7" w:rsidP="00DA72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A5B">
        <w:rPr>
          <w:rFonts w:ascii="Times New Roman" w:hAnsi="Times New Roman" w:cs="Times New Roman"/>
          <w:sz w:val="24"/>
          <w:szCs w:val="24"/>
        </w:rPr>
        <w:t>4.2.3.4.1.</w:t>
      </w:r>
      <w:r w:rsidR="00DA72D0" w:rsidRPr="009A1A5B">
        <w:rPr>
          <w:rFonts w:ascii="Times New Roman" w:hAnsi="Times New Roman" w:cs="Times New Roman"/>
          <w:sz w:val="24"/>
          <w:szCs w:val="24"/>
        </w:rPr>
        <w:t xml:space="preserve"> заместителям директора, главному бухгалтеру, подчиненных директору Учреждения — непосредственно.</w:t>
      </w:r>
    </w:p>
    <w:p w:rsidR="00DA72D0" w:rsidRPr="009A1A5B" w:rsidRDefault="00926EB7" w:rsidP="00DA72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A5B">
        <w:rPr>
          <w:rFonts w:ascii="Times New Roman" w:hAnsi="Times New Roman" w:cs="Times New Roman"/>
          <w:sz w:val="24"/>
          <w:szCs w:val="24"/>
        </w:rPr>
        <w:t>4.2.3.4.2</w:t>
      </w:r>
      <w:r w:rsidR="00DA72D0" w:rsidRPr="009A1A5B">
        <w:rPr>
          <w:rFonts w:ascii="Times New Roman" w:hAnsi="Times New Roman" w:cs="Times New Roman"/>
          <w:sz w:val="24"/>
          <w:szCs w:val="24"/>
        </w:rPr>
        <w:t xml:space="preserve"> руководителям структурных подразделений библиотеки, главным специалистам, подчиненных заместителям директора - по представлению заместителей директора Учреждения.</w:t>
      </w:r>
    </w:p>
    <w:p w:rsidR="00DA72D0" w:rsidRPr="009A1A5B" w:rsidRDefault="00926EB7" w:rsidP="00DA72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A5B">
        <w:rPr>
          <w:rFonts w:ascii="Times New Roman" w:hAnsi="Times New Roman" w:cs="Times New Roman"/>
          <w:bCs/>
          <w:sz w:val="24"/>
          <w:szCs w:val="24"/>
        </w:rPr>
        <w:t>4.2.3.4.3.</w:t>
      </w:r>
      <w:r w:rsidR="00DA72D0" w:rsidRPr="009A1A5B">
        <w:rPr>
          <w:rFonts w:ascii="Times New Roman" w:hAnsi="Times New Roman" w:cs="Times New Roman"/>
          <w:bCs/>
          <w:sz w:val="24"/>
          <w:szCs w:val="24"/>
        </w:rPr>
        <w:t xml:space="preserve"> остальным работникам, занятых в структурных подразделениях библиотеки, — по представлению руководителей соответствующих структурных подразделений библиотеки.</w:t>
      </w:r>
    </w:p>
    <w:p w:rsidR="00DA72D0" w:rsidRPr="009A1A5B" w:rsidRDefault="002C3778" w:rsidP="00DA72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1A5B">
        <w:rPr>
          <w:rFonts w:ascii="Times New Roman" w:hAnsi="Times New Roman" w:cs="Times New Roman"/>
          <w:sz w:val="24"/>
          <w:szCs w:val="24"/>
        </w:rPr>
        <w:t>4</w:t>
      </w:r>
      <w:r w:rsidR="00926EB7" w:rsidRPr="009A1A5B">
        <w:rPr>
          <w:rFonts w:ascii="Times New Roman" w:hAnsi="Times New Roman" w:cs="Times New Roman"/>
          <w:sz w:val="24"/>
          <w:szCs w:val="24"/>
        </w:rPr>
        <w:t>.2.3</w:t>
      </w:r>
      <w:r w:rsidRPr="009A1A5B">
        <w:rPr>
          <w:rFonts w:ascii="Times New Roman" w:hAnsi="Times New Roman" w:cs="Times New Roman"/>
          <w:sz w:val="24"/>
          <w:szCs w:val="24"/>
        </w:rPr>
        <w:t>.</w:t>
      </w:r>
      <w:r w:rsidR="00A77C78" w:rsidRPr="009A1A5B">
        <w:rPr>
          <w:rFonts w:ascii="Times New Roman" w:hAnsi="Times New Roman" w:cs="Times New Roman"/>
          <w:sz w:val="24"/>
          <w:szCs w:val="24"/>
        </w:rPr>
        <w:t>5</w:t>
      </w:r>
      <w:r w:rsidRPr="009A1A5B">
        <w:rPr>
          <w:rFonts w:ascii="Times New Roman" w:hAnsi="Times New Roman" w:cs="Times New Roman"/>
          <w:sz w:val="24"/>
          <w:szCs w:val="24"/>
        </w:rPr>
        <w:t>.</w:t>
      </w:r>
      <w:r w:rsidR="00DA72D0" w:rsidRPr="009A1A5B">
        <w:rPr>
          <w:rFonts w:ascii="Times New Roman" w:hAnsi="Times New Roman" w:cs="Times New Roman"/>
          <w:sz w:val="24"/>
          <w:szCs w:val="24"/>
        </w:rPr>
        <w:t xml:space="preserve"> Поощрительные выплаты по итогам работы (за месяц, квартал, полугодие, год) работникам устанавливается с целью их поощрения за общие результаты труда по итогам работы. </w:t>
      </w:r>
    </w:p>
    <w:p w:rsidR="00DA72D0" w:rsidRPr="009A1A5B" w:rsidRDefault="00DA72D0" w:rsidP="00DA72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1A5B">
        <w:rPr>
          <w:rFonts w:ascii="Times New Roman" w:hAnsi="Times New Roman" w:cs="Times New Roman"/>
          <w:sz w:val="24"/>
          <w:szCs w:val="24"/>
        </w:rPr>
        <w:lastRenderedPageBreak/>
        <w:t>При этом учитывается:</w:t>
      </w:r>
    </w:p>
    <w:p w:rsidR="00DA72D0" w:rsidRPr="009A1A5B" w:rsidRDefault="00926EB7" w:rsidP="00DA72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1A5B">
        <w:rPr>
          <w:rFonts w:ascii="Times New Roman" w:hAnsi="Times New Roman" w:cs="Times New Roman"/>
          <w:sz w:val="24"/>
          <w:szCs w:val="24"/>
        </w:rPr>
        <w:t>4.2.3.5</w:t>
      </w:r>
      <w:r w:rsidR="00DA72D0" w:rsidRPr="009A1A5B">
        <w:rPr>
          <w:rFonts w:ascii="Times New Roman" w:hAnsi="Times New Roman" w:cs="Times New Roman"/>
          <w:sz w:val="24"/>
          <w:szCs w:val="24"/>
        </w:rPr>
        <w:t>.1.успешное и добросовестное исполнение работником своих должностных обязанностей в соответствующем периоде;</w:t>
      </w:r>
    </w:p>
    <w:p w:rsidR="00DA72D0" w:rsidRPr="009A1A5B" w:rsidRDefault="00926EB7" w:rsidP="00DA72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1A5B">
        <w:rPr>
          <w:rFonts w:ascii="Times New Roman" w:hAnsi="Times New Roman" w:cs="Times New Roman"/>
          <w:sz w:val="24"/>
          <w:szCs w:val="24"/>
        </w:rPr>
        <w:t>4.</w:t>
      </w:r>
      <w:r w:rsidR="00DA72D0" w:rsidRPr="009A1A5B">
        <w:rPr>
          <w:rFonts w:ascii="Times New Roman" w:hAnsi="Times New Roman" w:cs="Times New Roman"/>
          <w:sz w:val="24"/>
          <w:szCs w:val="24"/>
        </w:rPr>
        <w:t>2.</w:t>
      </w:r>
      <w:r w:rsidRPr="009A1A5B">
        <w:rPr>
          <w:rFonts w:ascii="Times New Roman" w:hAnsi="Times New Roman" w:cs="Times New Roman"/>
          <w:sz w:val="24"/>
          <w:szCs w:val="24"/>
        </w:rPr>
        <w:t>3</w:t>
      </w:r>
      <w:r w:rsidR="00DA72D0" w:rsidRPr="009A1A5B">
        <w:rPr>
          <w:rFonts w:ascii="Times New Roman" w:hAnsi="Times New Roman" w:cs="Times New Roman"/>
          <w:sz w:val="24"/>
          <w:szCs w:val="24"/>
        </w:rPr>
        <w:t>.</w:t>
      </w:r>
      <w:r w:rsidRPr="009A1A5B">
        <w:rPr>
          <w:rFonts w:ascii="Times New Roman" w:hAnsi="Times New Roman" w:cs="Times New Roman"/>
          <w:sz w:val="24"/>
          <w:szCs w:val="24"/>
        </w:rPr>
        <w:t>5.</w:t>
      </w:r>
      <w:r w:rsidR="00DA72D0" w:rsidRPr="009A1A5B">
        <w:rPr>
          <w:rFonts w:ascii="Times New Roman" w:hAnsi="Times New Roman" w:cs="Times New Roman"/>
          <w:sz w:val="24"/>
          <w:szCs w:val="24"/>
        </w:rPr>
        <w:t>2. инициатива, творчество и применение в работе современных форм и методов организации труда;</w:t>
      </w:r>
    </w:p>
    <w:p w:rsidR="00DA72D0" w:rsidRPr="009A1A5B" w:rsidRDefault="00926EB7" w:rsidP="00DA72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1A5B">
        <w:rPr>
          <w:rFonts w:ascii="Times New Roman" w:hAnsi="Times New Roman" w:cs="Times New Roman"/>
          <w:sz w:val="24"/>
          <w:szCs w:val="24"/>
        </w:rPr>
        <w:t>4.</w:t>
      </w:r>
      <w:r w:rsidR="00DA72D0" w:rsidRPr="009A1A5B">
        <w:rPr>
          <w:rFonts w:ascii="Times New Roman" w:hAnsi="Times New Roman" w:cs="Times New Roman"/>
          <w:sz w:val="24"/>
          <w:szCs w:val="24"/>
        </w:rPr>
        <w:t>2.</w:t>
      </w:r>
      <w:r w:rsidRPr="009A1A5B">
        <w:rPr>
          <w:rFonts w:ascii="Times New Roman" w:hAnsi="Times New Roman" w:cs="Times New Roman"/>
          <w:sz w:val="24"/>
          <w:szCs w:val="24"/>
        </w:rPr>
        <w:t>3</w:t>
      </w:r>
      <w:r w:rsidR="00DA72D0" w:rsidRPr="009A1A5B">
        <w:rPr>
          <w:rFonts w:ascii="Times New Roman" w:hAnsi="Times New Roman" w:cs="Times New Roman"/>
          <w:sz w:val="24"/>
          <w:szCs w:val="24"/>
        </w:rPr>
        <w:t>.</w:t>
      </w:r>
      <w:r w:rsidRPr="009A1A5B">
        <w:rPr>
          <w:rFonts w:ascii="Times New Roman" w:hAnsi="Times New Roman" w:cs="Times New Roman"/>
          <w:sz w:val="24"/>
          <w:szCs w:val="24"/>
        </w:rPr>
        <w:t>5</w:t>
      </w:r>
      <w:r w:rsidR="00DA72D0" w:rsidRPr="009A1A5B">
        <w:rPr>
          <w:rFonts w:ascii="Times New Roman" w:hAnsi="Times New Roman" w:cs="Times New Roman"/>
          <w:sz w:val="24"/>
          <w:szCs w:val="24"/>
        </w:rPr>
        <w:t>.</w:t>
      </w:r>
      <w:r w:rsidRPr="009A1A5B">
        <w:rPr>
          <w:rFonts w:ascii="Times New Roman" w:hAnsi="Times New Roman" w:cs="Times New Roman"/>
          <w:sz w:val="24"/>
          <w:szCs w:val="24"/>
        </w:rPr>
        <w:t>3.</w:t>
      </w:r>
      <w:r w:rsidR="00DA72D0" w:rsidRPr="009A1A5B">
        <w:rPr>
          <w:rFonts w:ascii="Times New Roman" w:hAnsi="Times New Roman" w:cs="Times New Roman"/>
          <w:sz w:val="24"/>
          <w:szCs w:val="24"/>
        </w:rPr>
        <w:t>качественная подготовка и проведение мероприятий, связанных с уставной деятельностью библиотеки;</w:t>
      </w:r>
    </w:p>
    <w:p w:rsidR="00DA72D0" w:rsidRPr="009A1A5B" w:rsidRDefault="00926EB7" w:rsidP="00DA72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1A5B">
        <w:rPr>
          <w:rFonts w:ascii="Times New Roman" w:hAnsi="Times New Roman" w:cs="Times New Roman"/>
          <w:sz w:val="24"/>
          <w:szCs w:val="24"/>
        </w:rPr>
        <w:t>4.</w:t>
      </w:r>
      <w:r w:rsidR="00DA72D0" w:rsidRPr="009A1A5B">
        <w:rPr>
          <w:rFonts w:ascii="Times New Roman" w:hAnsi="Times New Roman" w:cs="Times New Roman"/>
          <w:sz w:val="24"/>
          <w:szCs w:val="24"/>
        </w:rPr>
        <w:t>2.</w:t>
      </w:r>
      <w:r w:rsidRPr="009A1A5B">
        <w:rPr>
          <w:rFonts w:ascii="Times New Roman" w:hAnsi="Times New Roman" w:cs="Times New Roman"/>
          <w:sz w:val="24"/>
          <w:szCs w:val="24"/>
        </w:rPr>
        <w:t>3</w:t>
      </w:r>
      <w:r w:rsidR="00DA72D0" w:rsidRPr="009A1A5B">
        <w:rPr>
          <w:rFonts w:ascii="Times New Roman" w:hAnsi="Times New Roman" w:cs="Times New Roman"/>
          <w:sz w:val="24"/>
          <w:szCs w:val="24"/>
        </w:rPr>
        <w:t>.</w:t>
      </w:r>
      <w:r w:rsidRPr="009A1A5B">
        <w:rPr>
          <w:rFonts w:ascii="Times New Roman" w:hAnsi="Times New Roman" w:cs="Times New Roman"/>
          <w:sz w:val="24"/>
          <w:szCs w:val="24"/>
        </w:rPr>
        <w:t>5.</w:t>
      </w:r>
      <w:r w:rsidR="00DA72D0" w:rsidRPr="009A1A5B">
        <w:rPr>
          <w:rFonts w:ascii="Times New Roman" w:hAnsi="Times New Roman" w:cs="Times New Roman"/>
          <w:sz w:val="24"/>
          <w:szCs w:val="24"/>
        </w:rPr>
        <w:t>4. выполнение порученной работы, связанной с обеспечением рабочего процесса или уставной деятельности библиотеки;</w:t>
      </w:r>
    </w:p>
    <w:p w:rsidR="00DA72D0" w:rsidRPr="009A1A5B" w:rsidRDefault="00926EB7" w:rsidP="00DA72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1A5B">
        <w:rPr>
          <w:rFonts w:ascii="Times New Roman" w:hAnsi="Times New Roman" w:cs="Times New Roman"/>
          <w:sz w:val="24"/>
          <w:szCs w:val="24"/>
        </w:rPr>
        <w:t>4.</w:t>
      </w:r>
      <w:r w:rsidR="00DA72D0" w:rsidRPr="009A1A5B">
        <w:rPr>
          <w:rFonts w:ascii="Times New Roman" w:hAnsi="Times New Roman" w:cs="Times New Roman"/>
          <w:sz w:val="24"/>
          <w:szCs w:val="24"/>
        </w:rPr>
        <w:t>2.</w:t>
      </w:r>
      <w:r w:rsidRPr="009A1A5B">
        <w:rPr>
          <w:rFonts w:ascii="Times New Roman" w:hAnsi="Times New Roman" w:cs="Times New Roman"/>
          <w:sz w:val="24"/>
          <w:szCs w:val="24"/>
        </w:rPr>
        <w:t>3</w:t>
      </w:r>
      <w:r w:rsidR="00DA72D0" w:rsidRPr="009A1A5B">
        <w:rPr>
          <w:rFonts w:ascii="Times New Roman" w:hAnsi="Times New Roman" w:cs="Times New Roman"/>
          <w:sz w:val="24"/>
          <w:szCs w:val="24"/>
        </w:rPr>
        <w:t>.5</w:t>
      </w:r>
      <w:r w:rsidRPr="009A1A5B">
        <w:rPr>
          <w:rFonts w:ascii="Times New Roman" w:hAnsi="Times New Roman" w:cs="Times New Roman"/>
          <w:sz w:val="24"/>
          <w:szCs w:val="24"/>
        </w:rPr>
        <w:t>.5.</w:t>
      </w:r>
      <w:r w:rsidR="00DA72D0" w:rsidRPr="009A1A5B">
        <w:rPr>
          <w:rFonts w:ascii="Times New Roman" w:hAnsi="Times New Roman" w:cs="Times New Roman"/>
          <w:sz w:val="24"/>
          <w:szCs w:val="24"/>
        </w:rPr>
        <w:t xml:space="preserve"> качественная подготовка и своевременная сдача отчетности;</w:t>
      </w:r>
    </w:p>
    <w:p w:rsidR="00DA72D0" w:rsidRPr="009A1A5B" w:rsidRDefault="00926EB7" w:rsidP="00DA72D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1A5B">
        <w:rPr>
          <w:rFonts w:ascii="Times New Roman" w:hAnsi="Times New Roman" w:cs="Times New Roman"/>
          <w:sz w:val="24"/>
          <w:szCs w:val="24"/>
        </w:rPr>
        <w:t>4.</w:t>
      </w:r>
      <w:r w:rsidR="00DA72D0" w:rsidRPr="009A1A5B">
        <w:rPr>
          <w:rFonts w:ascii="Times New Roman" w:hAnsi="Times New Roman" w:cs="Times New Roman"/>
          <w:sz w:val="24"/>
          <w:szCs w:val="24"/>
        </w:rPr>
        <w:t>2.</w:t>
      </w:r>
      <w:r w:rsidRPr="009A1A5B">
        <w:rPr>
          <w:rFonts w:ascii="Times New Roman" w:hAnsi="Times New Roman" w:cs="Times New Roman"/>
          <w:sz w:val="24"/>
          <w:szCs w:val="24"/>
        </w:rPr>
        <w:t>3.5</w:t>
      </w:r>
      <w:r w:rsidR="00DA72D0" w:rsidRPr="009A1A5B">
        <w:rPr>
          <w:rFonts w:ascii="Times New Roman" w:hAnsi="Times New Roman" w:cs="Times New Roman"/>
          <w:sz w:val="24"/>
          <w:szCs w:val="24"/>
        </w:rPr>
        <w:t>.6. участие в течение месяца в выполнении важных работ и мероприятий.</w:t>
      </w:r>
    </w:p>
    <w:p w:rsidR="00DA72D0" w:rsidRPr="009A1A5B" w:rsidRDefault="00DA72D0" w:rsidP="00DA72D0">
      <w:pPr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A5B">
        <w:rPr>
          <w:rFonts w:ascii="Times New Roman" w:hAnsi="Times New Roman" w:cs="Times New Roman"/>
          <w:sz w:val="24"/>
          <w:szCs w:val="24"/>
        </w:rPr>
        <w:t xml:space="preserve">Поощрительные выплаты по итогам работы за период (месяц, квартал, год) выплачивается в пределах утвержденного фонда оплаты труда. </w:t>
      </w:r>
    </w:p>
    <w:p w:rsidR="00DA72D0" w:rsidRPr="009A1A5B" w:rsidRDefault="00926EB7" w:rsidP="00DA72D0">
      <w:pPr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A5B">
        <w:rPr>
          <w:rFonts w:ascii="Times New Roman" w:hAnsi="Times New Roman" w:cs="Times New Roman"/>
          <w:sz w:val="24"/>
          <w:szCs w:val="24"/>
        </w:rPr>
        <w:t>4.</w:t>
      </w:r>
      <w:r w:rsidR="00DA72D0" w:rsidRPr="009A1A5B">
        <w:rPr>
          <w:rFonts w:ascii="Times New Roman" w:hAnsi="Times New Roman" w:cs="Times New Roman"/>
          <w:sz w:val="24"/>
          <w:szCs w:val="24"/>
        </w:rPr>
        <w:t>2.</w:t>
      </w:r>
      <w:r w:rsidRPr="009A1A5B">
        <w:rPr>
          <w:rFonts w:ascii="Times New Roman" w:hAnsi="Times New Roman" w:cs="Times New Roman"/>
          <w:sz w:val="24"/>
          <w:szCs w:val="24"/>
        </w:rPr>
        <w:t>3</w:t>
      </w:r>
      <w:r w:rsidR="00DA72D0" w:rsidRPr="009A1A5B">
        <w:rPr>
          <w:rFonts w:ascii="Times New Roman" w:hAnsi="Times New Roman" w:cs="Times New Roman"/>
          <w:sz w:val="24"/>
          <w:szCs w:val="24"/>
        </w:rPr>
        <w:t>.</w:t>
      </w:r>
      <w:r w:rsidRPr="009A1A5B">
        <w:rPr>
          <w:rFonts w:ascii="Times New Roman" w:hAnsi="Times New Roman" w:cs="Times New Roman"/>
          <w:sz w:val="24"/>
          <w:szCs w:val="24"/>
        </w:rPr>
        <w:t>6.</w:t>
      </w:r>
      <w:r w:rsidR="00DA72D0" w:rsidRPr="009A1A5B">
        <w:rPr>
          <w:rFonts w:ascii="Times New Roman" w:hAnsi="Times New Roman" w:cs="Times New Roman"/>
          <w:sz w:val="24"/>
          <w:szCs w:val="24"/>
        </w:rPr>
        <w:t xml:space="preserve"> Поощрительная выплата за выполнение особо важных и срочных работ устанавливается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труда. </w:t>
      </w:r>
    </w:p>
    <w:p w:rsidR="00DA72D0" w:rsidRPr="009A1A5B" w:rsidRDefault="00926EB7" w:rsidP="00DA72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A5B">
        <w:rPr>
          <w:sz w:val="24"/>
          <w:szCs w:val="24"/>
        </w:rPr>
        <w:t>4.</w:t>
      </w:r>
      <w:r w:rsidR="00DA72D0" w:rsidRPr="009A1A5B">
        <w:rPr>
          <w:sz w:val="24"/>
          <w:szCs w:val="24"/>
        </w:rPr>
        <w:t>2</w:t>
      </w:r>
      <w:r w:rsidR="00DA72D0" w:rsidRPr="009A1A5B">
        <w:rPr>
          <w:rFonts w:ascii="Times New Roman" w:hAnsi="Times New Roman" w:cs="Times New Roman"/>
          <w:sz w:val="24"/>
          <w:szCs w:val="24"/>
        </w:rPr>
        <w:t>.</w:t>
      </w:r>
      <w:r w:rsidRPr="009A1A5B">
        <w:rPr>
          <w:rFonts w:ascii="Times New Roman" w:hAnsi="Times New Roman" w:cs="Times New Roman"/>
          <w:sz w:val="24"/>
          <w:szCs w:val="24"/>
        </w:rPr>
        <w:t>3</w:t>
      </w:r>
      <w:r w:rsidR="00DA72D0" w:rsidRPr="009A1A5B">
        <w:rPr>
          <w:rFonts w:ascii="Times New Roman" w:hAnsi="Times New Roman" w:cs="Times New Roman"/>
          <w:sz w:val="24"/>
          <w:szCs w:val="24"/>
        </w:rPr>
        <w:t>.</w:t>
      </w:r>
      <w:r w:rsidRPr="009A1A5B">
        <w:rPr>
          <w:rFonts w:ascii="Times New Roman" w:hAnsi="Times New Roman" w:cs="Times New Roman"/>
          <w:sz w:val="24"/>
          <w:szCs w:val="24"/>
        </w:rPr>
        <w:t>7.</w:t>
      </w:r>
      <w:r w:rsidR="00DA72D0" w:rsidRPr="009A1A5B">
        <w:rPr>
          <w:rFonts w:ascii="Times New Roman" w:hAnsi="Times New Roman" w:cs="Times New Roman"/>
          <w:sz w:val="24"/>
          <w:szCs w:val="24"/>
        </w:rPr>
        <w:t xml:space="preserve"> Поощрительная выплата за высокие результаты работы устанавливается работникам единовременно. При этом учитывается:</w:t>
      </w:r>
    </w:p>
    <w:p w:rsidR="00DA72D0" w:rsidRPr="009A1A5B" w:rsidRDefault="00926EB7" w:rsidP="00DA72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A5B">
        <w:rPr>
          <w:rFonts w:ascii="Times New Roman" w:hAnsi="Times New Roman" w:cs="Times New Roman"/>
          <w:sz w:val="24"/>
          <w:szCs w:val="24"/>
        </w:rPr>
        <w:t>4.</w:t>
      </w:r>
      <w:r w:rsidR="00DA72D0" w:rsidRPr="009A1A5B">
        <w:rPr>
          <w:rFonts w:ascii="Times New Roman" w:hAnsi="Times New Roman" w:cs="Times New Roman"/>
          <w:sz w:val="24"/>
          <w:szCs w:val="24"/>
        </w:rPr>
        <w:t>2.</w:t>
      </w:r>
      <w:r w:rsidRPr="009A1A5B">
        <w:rPr>
          <w:rFonts w:ascii="Times New Roman" w:hAnsi="Times New Roman" w:cs="Times New Roman"/>
          <w:sz w:val="24"/>
          <w:szCs w:val="24"/>
        </w:rPr>
        <w:t>3</w:t>
      </w:r>
      <w:r w:rsidR="00DA72D0" w:rsidRPr="009A1A5B">
        <w:rPr>
          <w:rFonts w:ascii="Times New Roman" w:hAnsi="Times New Roman" w:cs="Times New Roman"/>
          <w:sz w:val="24"/>
          <w:szCs w:val="24"/>
        </w:rPr>
        <w:t>.</w:t>
      </w:r>
      <w:r w:rsidRPr="009A1A5B">
        <w:rPr>
          <w:rFonts w:ascii="Times New Roman" w:hAnsi="Times New Roman" w:cs="Times New Roman"/>
          <w:sz w:val="24"/>
          <w:szCs w:val="24"/>
        </w:rPr>
        <w:t>7.</w:t>
      </w:r>
      <w:r w:rsidR="00DA72D0" w:rsidRPr="009A1A5B">
        <w:rPr>
          <w:rFonts w:ascii="Times New Roman" w:hAnsi="Times New Roman" w:cs="Times New Roman"/>
          <w:sz w:val="24"/>
          <w:szCs w:val="24"/>
        </w:rPr>
        <w:t>1. напряженность работы;</w:t>
      </w:r>
    </w:p>
    <w:p w:rsidR="00DA72D0" w:rsidRPr="009A1A5B" w:rsidRDefault="00926EB7" w:rsidP="00DA72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A5B">
        <w:rPr>
          <w:rFonts w:ascii="Times New Roman" w:hAnsi="Times New Roman" w:cs="Times New Roman"/>
          <w:sz w:val="24"/>
          <w:szCs w:val="24"/>
        </w:rPr>
        <w:t>4.</w:t>
      </w:r>
      <w:r w:rsidR="00DA72D0" w:rsidRPr="009A1A5B">
        <w:rPr>
          <w:rFonts w:ascii="Times New Roman" w:hAnsi="Times New Roman" w:cs="Times New Roman"/>
          <w:sz w:val="24"/>
          <w:szCs w:val="24"/>
        </w:rPr>
        <w:t>2.</w:t>
      </w:r>
      <w:r w:rsidRPr="009A1A5B">
        <w:rPr>
          <w:rFonts w:ascii="Times New Roman" w:hAnsi="Times New Roman" w:cs="Times New Roman"/>
          <w:sz w:val="24"/>
          <w:szCs w:val="24"/>
        </w:rPr>
        <w:t>3.7</w:t>
      </w:r>
      <w:r w:rsidR="00DA72D0" w:rsidRPr="009A1A5B">
        <w:rPr>
          <w:rFonts w:ascii="Times New Roman" w:hAnsi="Times New Roman" w:cs="Times New Roman"/>
          <w:sz w:val="24"/>
          <w:szCs w:val="24"/>
        </w:rPr>
        <w:t>.2. 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учреждения);</w:t>
      </w:r>
    </w:p>
    <w:p w:rsidR="00DA72D0" w:rsidRPr="009A1A5B" w:rsidRDefault="00926EB7" w:rsidP="00DA72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A5B">
        <w:rPr>
          <w:rFonts w:ascii="Times New Roman" w:hAnsi="Times New Roman" w:cs="Times New Roman"/>
          <w:sz w:val="24"/>
          <w:szCs w:val="24"/>
        </w:rPr>
        <w:t>4.2</w:t>
      </w:r>
      <w:r w:rsidR="00DA72D0" w:rsidRPr="009A1A5B">
        <w:rPr>
          <w:rFonts w:ascii="Times New Roman" w:hAnsi="Times New Roman" w:cs="Times New Roman"/>
          <w:sz w:val="24"/>
          <w:szCs w:val="24"/>
        </w:rPr>
        <w:t>.3.</w:t>
      </w:r>
      <w:r w:rsidRPr="009A1A5B">
        <w:rPr>
          <w:rFonts w:ascii="Times New Roman" w:hAnsi="Times New Roman" w:cs="Times New Roman"/>
          <w:sz w:val="24"/>
          <w:szCs w:val="24"/>
        </w:rPr>
        <w:t>7.3.</w:t>
      </w:r>
      <w:r w:rsidR="00DA72D0" w:rsidRPr="009A1A5B">
        <w:rPr>
          <w:rFonts w:ascii="Times New Roman" w:hAnsi="Times New Roman" w:cs="Times New Roman"/>
          <w:sz w:val="24"/>
          <w:szCs w:val="24"/>
        </w:rPr>
        <w:t xml:space="preserve"> организация и проведение мероприятий, направленных на повышение авторитета и имиджа библиотеки среди населения города и Тверской области.</w:t>
      </w:r>
    </w:p>
    <w:p w:rsidR="009A1A5B" w:rsidRPr="009A1A5B" w:rsidRDefault="00926EB7" w:rsidP="00DA72D0">
      <w:pPr>
        <w:pStyle w:val="2"/>
        <w:spacing w:before="0" w:after="0"/>
        <w:ind w:firstLine="709"/>
        <w:jc w:val="both"/>
      </w:pPr>
      <w:r w:rsidRPr="009A1A5B">
        <w:t>4.</w:t>
      </w:r>
      <w:r w:rsidR="00DA72D0" w:rsidRPr="009A1A5B">
        <w:t>2.</w:t>
      </w:r>
      <w:r w:rsidRPr="009A1A5B">
        <w:t>3</w:t>
      </w:r>
      <w:r w:rsidR="00DA72D0" w:rsidRPr="009A1A5B">
        <w:t>.</w:t>
      </w:r>
      <w:r w:rsidRPr="009A1A5B">
        <w:t>8</w:t>
      </w:r>
      <w:r w:rsidR="00DA72D0" w:rsidRPr="009A1A5B">
        <w:t xml:space="preserve"> Единовременная поощрительная выплата устанавливается </w:t>
      </w:r>
      <w:r w:rsidRPr="009A1A5B">
        <w:t xml:space="preserve">заместителям </w:t>
      </w:r>
      <w:r w:rsidR="00DA72D0" w:rsidRPr="009A1A5B">
        <w:t>директор</w:t>
      </w:r>
      <w:r w:rsidRPr="009A1A5B">
        <w:t>а</w:t>
      </w:r>
      <w:r w:rsidR="00DA72D0" w:rsidRPr="009A1A5B">
        <w:t xml:space="preserve">, </w:t>
      </w:r>
      <w:r w:rsidRPr="009A1A5B">
        <w:t>заведующим библиотеками –</w:t>
      </w:r>
      <w:r w:rsidR="009A1A5B" w:rsidRPr="009A1A5B">
        <w:t xml:space="preserve"> </w:t>
      </w:r>
      <w:r w:rsidRPr="009A1A5B">
        <w:t>филиалами, руководителям</w:t>
      </w:r>
      <w:r w:rsidR="009A1A5B" w:rsidRPr="009A1A5B">
        <w:t xml:space="preserve"> структурных подразделений, главным специалистам, специалистам, главному бухгалтеру, работникам, занимающим общеотраслевые должности </w:t>
      </w:r>
      <w:r w:rsidR="00DA72D0" w:rsidRPr="009A1A5B">
        <w:t xml:space="preserve">Учреждения за участие и победу в конкурсах различного уровня; участие в мероприятиях международного, всероссийского, регионального и межрегионального уровней; выполнение особо важных и срочных работ, </w:t>
      </w:r>
      <w:r w:rsidR="00DA72D0" w:rsidRPr="009A1A5B">
        <w:rPr>
          <w:bCs/>
        </w:rPr>
        <w:t>получение звания  лауреата премии Губернатора Тверской области в сфере культуры по одной или более номинациям</w:t>
      </w:r>
      <w:r w:rsidR="009A1A5B" w:rsidRPr="009A1A5B">
        <w:rPr>
          <w:bCs/>
        </w:rPr>
        <w:t>, а также</w:t>
      </w:r>
      <w:r w:rsidR="009A1A5B" w:rsidRPr="009A1A5B">
        <w:t xml:space="preserve"> к профессиональному празднику – Общероссийскому Дню библиотек и в связи с юбилейными датами 50,55,60,65 лет; техническому и обслуживающему персоналу – к профессиональному празднику – Общероссийскому Дню библиотек и в связи с юбилейными датами 50,55,60,65 лет. </w:t>
      </w:r>
    </w:p>
    <w:p w:rsidR="00DA72D0" w:rsidRPr="009A1A5B" w:rsidRDefault="009A1A5B" w:rsidP="00DA72D0">
      <w:pPr>
        <w:pStyle w:val="2"/>
        <w:spacing w:before="0" w:after="0"/>
        <w:ind w:firstLine="709"/>
        <w:jc w:val="both"/>
        <w:rPr>
          <w:bCs/>
        </w:rPr>
      </w:pPr>
      <w:r w:rsidRPr="009A1A5B">
        <w:rPr>
          <w:bCs/>
        </w:rPr>
        <w:t>4.2.3.9.</w:t>
      </w:r>
      <w:r w:rsidR="00DA72D0" w:rsidRPr="009A1A5B">
        <w:rPr>
          <w:bCs/>
        </w:rPr>
        <w:t xml:space="preserve"> Поощрительные выплаты по итогам работы за месяц, квартал, год, за выполнение особо важных и срочных работ, за высокие результаты работы, единовременные поощрительные выплаты устанавливаются заместителям директора, главному бухгалтеру непосредственно директором Учреждения; остальным категориям работников (рабочим) Решением Совета Учреждения по поощрению (Приложение № 2) на основании «Примерного перечня показателей эффективности деятельности работников </w:t>
      </w:r>
      <w:r w:rsidR="00DA72D0" w:rsidRPr="009A1A5B">
        <w:rPr>
          <w:bCs/>
        </w:rPr>
        <w:lastRenderedPageBreak/>
        <w:t>МКУК города Торжка «ЦБС» согласно Приложению №1 к настоящему Положению с последующим утверждением Приказом директора Учреждения.</w:t>
      </w:r>
    </w:p>
    <w:p w:rsidR="00DA72D0" w:rsidRPr="009A1A5B" w:rsidRDefault="00DA72D0" w:rsidP="00DA72D0">
      <w:pPr>
        <w:pStyle w:val="2"/>
        <w:spacing w:before="0" w:after="0"/>
        <w:ind w:firstLine="709"/>
        <w:jc w:val="both"/>
        <w:rPr>
          <w:bCs/>
        </w:rPr>
      </w:pPr>
    </w:p>
    <w:p w:rsidR="005E4023" w:rsidRPr="00013692" w:rsidRDefault="0050743E" w:rsidP="005E4023">
      <w:pPr>
        <w:ind w:lef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69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E4023" w:rsidRPr="00013692">
        <w:rPr>
          <w:rFonts w:ascii="Times New Roman" w:hAnsi="Times New Roman" w:cs="Times New Roman"/>
          <w:b/>
          <w:sz w:val="24"/>
          <w:szCs w:val="24"/>
        </w:rPr>
        <w:t>5.</w:t>
      </w:r>
      <w:r w:rsidR="00145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7DC">
        <w:rPr>
          <w:rFonts w:ascii="Times New Roman" w:hAnsi="Times New Roman" w:cs="Times New Roman"/>
          <w:b/>
          <w:sz w:val="24"/>
          <w:szCs w:val="24"/>
        </w:rPr>
        <w:t>Охрана труда и здоровья работников</w:t>
      </w:r>
    </w:p>
    <w:p w:rsidR="005E4023" w:rsidRPr="00A516D4" w:rsidRDefault="005E4023" w:rsidP="003E17E5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16D4">
        <w:rPr>
          <w:rFonts w:ascii="Times New Roman" w:hAnsi="Times New Roman" w:cs="Times New Roman"/>
          <w:sz w:val="24"/>
          <w:szCs w:val="24"/>
        </w:rPr>
        <w:t>5.</w:t>
      </w:r>
      <w:r w:rsidRPr="00A516D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516D4">
        <w:rPr>
          <w:rFonts w:ascii="Times New Roman" w:hAnsi="Times New Roman" w:cs="Times New Roman"/>
          <w:sz w:val="24"/>
          <w:szCs w:val="24"/>
        </w:rPr>
        <w:t>. Охрана труда –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 и иные мероприятия (ст.209 ТК РФ)</w:t>
      </w:r>
    </w:p>
    <w:p w:rsidR="00055CF7" w:rsidRDefault="005E4023" w:rsidP="00055CF7">
      <w:pPr>
        <w:jc w:val="both"/>
        <w:rPr>
          <w:rFonts w:ascii="Times New Roman" w:hAnsi="Times New Roman" w:cs="Times New Roman"/>
        </w:rPr>
      </w:pPr>
      <w:r w:rsidRPr="00A516D4">
        <w:rPr>
          <w:rFonts w:ascii="Times New Roman" w:hAnsi="Times New Roman" w:cs="Times New Roman"/>
          <w:sz w:val="24"/>
          <w:szCs w:val="24"/>
        </w:rPr>
        <w:t>5.2. Обязанности по обеспечению безопасных условий и охраны труда в организации возлагаются на работодателя (ст. 212 ТК РФ</w:t>
      </w:r>
      <w:r w:rsidRPr="00055CF7">
        <w:rPr>
          <w:rFonts w:ascii="Times New Roman" w:hAnsi="Times New Roman" w:cs="Times New Roman"/>
          <w:sz w:val="24"/>
          <w:szCs w:val="24"/>
        </w:rPr>
        <w:t>).</w:t>
      </w:r>
      <w:r w:rsidR="00055CF7" w:rsidRPr="00055CF7">
        <w:rPr>
          <w:rFonts w:ascii="Times New Roman" w:hAnsi="Times New Roman" w:cs="Times New Roman"/>
        </w:rPr>
        <w:t xml:space="preserve"> </w:t>
      </w:r>
    </w:p>
    <w:p w:rsidR="00055CF7" w:rsidRPr="00055CF7" w:rsidRDefault="009A1A5B" w:rsidP="00055C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r w:rsidR="00055CF7" w:rsidRPr="00055CF7">
        <w:rPr>
          <w:rFonts w:ascii="Times New Roman" w:hAnsi="Times New Roman" w:cs="Times New Roman"/>
        </w:rPr>
        <w:t>Работодатель обязан обеспечить работникам здоровые и безопасные условия труда, внедрять современные средства техники безопасности, предупреждающие производственный травматизм и обеспечивать санитарно-гигиенические условия, предотвращающие возникновение профессиональных заболеваний работников.</w:t>
      </w:r>
    </w:p>
    <w:p w:rsidR="00055CF7" w:rsidRPr="00055CF7" w:rsidRDefault="009A1A5B" w:rsidP="00055C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</w:t>
      </w:r>
      <w:r w:rsidR="00055CF7" w:rsidRPr="00055CF7">
        <w:rPr>
          <w:rFonts w:ascii="Times New Roman" w:hAnsi="Times New Roman" w:cs="Times New Roman"/>
        </w:rPr>
        <w:t>Общая сумма средств, направляемых на работу по охране и улучшению безопасности труда, установлена из расчета не менее 0,2 процента суммы затрат на производство продукции (работ, услуг), - согласно ст. 226 ТК РФ.</w:t>
      </w:r>
    </w:p>
    <w:p w:rsidR="00055CF7" w:rsidRDefault="009A1A5B" w:rsidP="00055C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</w:t>
      </w:r>
      <w:r w:rsidR="00055CF7" w:rsidRPr="00055CF7">
        <w:rPr>
          <w:rFonts w:ascii="Times New Roman" w:hAnsi="Times New Roman" w:cs="Times New Roman"/>
        </w:rPr>
        <w:t xml:space="preserve">Работодатель разрабатывает и утверждает с учетом мнения выборного профсоюзного органа инструкции по охране труда для работников </w:t>
      </w:r>
      <w:r w:rsidR="002C3778">
        <w:rPr>
          <w:rFonts w:ascii="Times New Roman" w:hAnsi="Times New Roman" w:cs="Times New Roman"/>
        </w:rPr>
        <w:t>Учреждения</w:t>
      </w:r>
      <w:r w:rsidR="00055CF7" w:rsidRPr="00055CF7">
        <w:rPr>
          <w:rFonts w:ascii="Times New Roman" w:hAnsi="Times New Roman" w:cs="Times New Roman"/>
        </w:rPr>
        <w:t>.</w:t>
      </w:r>
    </w:p>
    <w:p w:rsidR="00055CF7" w:rsidRPr="00055CF7" w:rsidRDefault="00055CF7" w:rsidP="00055CF7">
      <w:pPr>
        <w:jc w:val="both"/>
        <w:rPr>
          <w:rFonts w:ascii="Times New Roman" w:hAnsi="Times New Roman" w:cs="Times New Roman"/>
        </w:rPr>
      </w:pPr>
      <w:r w:rsidRPr="00055CF7">
        <w:rPr>
          <w:rFonts w:ascii="Times New Roman" w:hAnsi="Times New Roman" w:cs="Times New Roman"/>
        </w:rPr>
        <w:t>5.</w:t>
      </w:r>
      <w:r w:rsidR="009A1A5B">
        <w:rPr>
          <w:rFonts w:ascii="Times New Roman" w:hAnsi="Times New Roman" w:cs="Times New Roman"/>
        </w:rPr>
        <w:t>6</w:t>
      </w:r>
      <w:r w:rsidRPr="00055CF7">
        <w:rPr>
          <w:rFonts w:ascii="Times New Roman" w:hAnsi="Times New Roman" w:cs="Times New Roman"/>
        </w:rPr>
        <w:t>. Работодатель обязан систематически информировать каждого работника об условиях и охране труда на рабочих местах, о существующем риске повреждения здоровья и полагающихся им компенсациях и средствах индивидуальной защиты.</w:t>
      </w:r>
    </w:p>
    <w:p w:rsidR="00055CF7" w:rsidRDefault="00055CF7" w:rsidP="00055CF7">
      <w:pPr>
        <w:ind w:left="57"/>
        <w:jc w:val="both"/>
        <w:rPr>
          <w:rFonts w:ascii="Times New Roman" w:hAnsi="Times New Roman" w:cs="Times New Roman"/>
        </w:rPr>
      </w:pPr>
      <w:r w:rsidRPr="00055CF7">
        <w:rPr>
          <w:rFonts w:ascii="Times New Roman" w:hAnsi="Times New Roman" w:cs="Times New Roman"/>
        </w:rPr>
        <w:t>Указанная информация должна быть предоставлена каждому работнику по его просьбе руководителем подразделения, в котором трудится работник, не позднее следующего рабочего дня с момента запроса</w:t>
      </w:r>
      <w:r w:rsidR="00B2024D">
        <w:rPr>
          <w:rFonts w:ascii="Times New Roman" w:hAnsi="Times New Roman" w:cs="Times New Roman"/>
        </w:rPr>
        <w:t>.</w:t>
      </w:r>
    </w:p>
    <w:p w:rsidR="00055CF7" w:rsidRPr="00055CF7" w:rsidRDefault="00055CF7" w:rsidP="00055CF7">
      <w:pPr>
        <w:jc w:val="both"/>
        <w:rPr>
          <w:rFonts w:ascii="Times New Roman" w:hAnsi="Times New Roman" w:cs="Times New Roman"/>
        </w:rPr>
      </w:pPr>
      <w:r w:rsidRPr="00055CF7">
        <w:rPr>
          <w:rFonts w:ascii="Times New Roman" w:hAnsi="Times New Roman" w:cs="Times New Roman"/>
        </w:rPr>
        <w:t>5.</w:t>
      </w:r>
      <w:r w:rsidR="009A1A5B">
        <w:rPr>
          <w:rFonts w:ascii="Times New Roman" w:hAnsi="Times New Roman" w:cs="Times New Roman"/>
        </w:rPr>
        <w:t>7.</w:t>
      </w:r>
      <w:r w:rsidRPr="00055CF7">
        <w:rPr>
          <w:rFonts w:ascii="Times New Roman" w:hAnsi="Times New Roman" w:cs="Times New Roman"/>
        </w:rPr>
        <w:t xml:space="preserve"> Работа по охране и улучшению безопасности труда в организации проводится исходя из результатов проведения специальной оценки условий труда, проводимой не реже одного раза в 5 лет. Работодатель обязан ознакомить в письменной форме работника с результатами проведения специальной оценки условий труда на его рабочем месте; давать работнику необходимые разъяснения по вопросам проведения специальной оценки условий труда на его рабочем месте; реализовывать мероприятия, направленные на улучшение условий труда работников, с учетом результатов проведения специальной оценки условий труда. (ФЗ РФ «О специальной оценке условий труда» от 23.12.2013 г.)</w:t>
      </w:r>
    </w:p>
    <w:p w:rsidR="00055CF7" w:rsidRPr="00055CF7" w:rsidRDefault="009A1A5B" w:rsidP="00055C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5.8. </w:t>
      </w:r>
      <w:r w:rsidR="00055CF7" w:rsidRPr="00055CF7">
        <w:rPr>
          <w:rFonts w:ascii="Times New Roman" w:hAnsi="Times New Roman" w:cs="Times New Roman"/>
        </w:rPr>
        <w:t xml:space="preserve">Порядок и сроки проведения специальной оценки условий труда рабочих мест согласовываются Работодателем с выборным органом </w:t>
      </w:r>
      <w:r w:rsidR="00B2024D">
        <w:rPr>
          <w:rFonts w:ascii="Times New Roman" w:hAnsi="Times New Roman" w:cs="Times New Roman"/>
        </w:rPr>
        <w:t>П</w:t>
      </w:r>
      <w:r w:rsidR="00055CF7" w:rsidRPr="00055CF7">
        <w:rPr>
          <w:rFonts w:ascii="Times New Roman" w:hAnsi="Times New Roman" w:cs="Times New Roman"/>
        </w:rPr>
        <w:t>рофсоюза. В состав аттестационной комиссии в обязательном порядке включаются представители Профсоюза и совместной комиссии по охране труда, уполномоченные (доверенные) лица профсоюза по охране труда.</w:t>
      </w:r>
    </w:p>
    <w:p w:rsidR="00055CF7" w:rsidRPr="00055CF7" w:rsidRDefault="00055CF7" w:rsidP="00055CF7">
      <w:pPr>
        <w:jc w:val="both"/>
        <w:rPr>
          <w:rFonts w:ascii="Times New Roman" w:hAnsi="Times New Roman" w:cs="Times New Roman"/>
        </w:rPr>
      </w:pPr>
      <w:r w:rsidRPr="00055CF7">
        <w:rPr>
          <w:rFonts w:ascii="Times New Roman" w:hAnsi="Times New Roman" w:cs="Times New Roman"/>
        </w:rPr>
        <w:t>5.</w:t>
      </w:r>
      <w:r w:rsidR="009A1A5B">
        <w:rPr>
          <w:rFonts w:ascii="Times New Roman" w:hAnsi="Times New Roman" w:cs="Times New Roman"/>
        </w:rPr>
        <w:t>9</w:t>
      </w:r>
      <w:r w:rsidRPr="00055CF7">
        <w:rPr>
          <w:rFonts w:ascii="Times New Roman" w:hAnsi="Times New Roman" w:cs="Times New Roman"/>
        </w:rPr>
        <w:t>.</w:t>
      </w:r>
      <w:r w:rsidRPr="00055CF7">
        <w:rPr>
          <w:rFonts w:ascii="Times New Roman" w:hAnsi="Times New Roman" w:cs="Times New Roman"/>
        </w:rPr>
        <w:tab/>
        <w:t>Работодатель обеспечивает инструктаж работников по технике безопасности, производственный санитарии, противопожарной охране и другим правилам охраны труда. Допуск к работе лиц, не прошедших обучение, запрещается.</w:t>
      </w:r>
    </w:p>
    <w:p w:rsidR="00055CF7" w:rsidRPr="00055CF7" w:rsidRDefault="00055CF7" w:rsidP="00055CF7">
      <w:pPr>
        <w:jc w:val="both"/>
        <w:rPr>
          <w:rFonts w:ascii="Times New Roman" w:hAnsi="Times New Roman" w:cs="Times New Roman"/>
        </w:rPr>
      </w:pPr>
      <w:r w:rsidRPr="00055CF7">
        <w:rPr>
          <w:rFonts w:ascii="Times New Roman" w:hAnsi="Times New Roman" w:cs="Times New Roman"/>
        </w:rPr>
        <w:lastRenderedPageBreak/>
        <w:t xml:space="preserve"> 5.</w:t>
      </w:r>
      <w:r w:rsidR="009A1A5B">
        <w:rPr>
          <w:rFonts w:ascii="Times New Roman" w:hAnsi="Times New Roman" w:cs="Times New Roman"/>
        </w:rPr>
        <w:t>10</w:t>
      </w:r>
      <w:r w:rsidRPr="00055CF7">
        <w:rPr>
          <w:rFonts w:ascii="Times New Roman" w:hAnsi="Times New Roman" w:cs="Times New Roman"/>
        </w:rPr>
        <w:t>.</w:t>
      </w:r>
      <w:r w:rsidRPr="00055CF7">
        <w:rPr>
          <w:rFonts w:ascii="Times New Roman" w:hAnsi="Times New Roman" w:cs="Times New Roman"/>
        </w:rPr>
        <w:tab/>
        <w:t xml:space="preserve">Работодатель обеспечивает страхование работников от несчастных случаев на условиях и в порядке, предусмотренном законодательством Российской Федерации  </w:t>
      </w:r>
      <w:r w:rsidR="00210D92">
        <w:rPr>
          <w:rFonts w:ascii="Times New Roman" w:hAnsi="Times New Roman" w:cs="Times New Roman"/>
        </w:rPr>
        <w:t>и</w:t>
      </w:r>
      <w:r w:rsidRPr="00055CF7">
        <w:rPr>
          <w:rFonts w:ascii="Times New Roman" w:hAnsi="Times New Roman" w:cs="Times New Roman"/>
        </w:rPr>
        <w:t xml:space="preserve"> обязуется своевременно перечислять страховые взносы в размере, определенном законодательством, в фонд социального страхования, Пенсионный фонд и на обязательное медицинское страхование.</w:t>
      </w:r>
    </w:p>
    <w:p w:rsidR="00055CF7" w:rsidRPr="00055CF7" w:rsidRDefault="00055CF7" w:rsidP="00055CF7">
      <w:pPr>
        <w:jc w:val="both"/>
        <w:rPr>
          <w:rFonts w:ascii="Times New Roman" w:hAnsi="Times New Roman" w:cs="Times New Roman"/>
        </w:rPr>
      </w:pPr>
      <w:r w:rsidRPr="00055CF7">
        <w:rPr>
          <w:rFonts w:ascii="Times New Roman" w:hAnsi="Times New Roman" w:cs="Times New Roman"/>
        </w:rPr>
        <w:t>5.</w:t>
      </w:r>
      <w:r w:rsidR="009A1A5B">
        <w:rPr>
          <w:rFonts w:ascii="Times New Roman" w:hAnsi="Times New Roman" w:cs="Times New Roman"/>
        </w:rPr>
        <w:t>11</w:t>
      </w:r>
      <w:r w:rsidRPr="00055CF7">
        <w:rPr>
          <w:rFonts w:ascii="Times New Roman" w:hAnsi="Times New Roman" w:cs="Times New Roman"/>
        </w:rPr>
        <w:t>.</w:t>
      </w:r>
      <w:r w:rsidRPr="00055CF7">
        <w:rPr>
          <w:rFonts w:ascii="Times New Roman" w:hAnsi="Times New Roman" w:cs="Times New Roman"/>
        </w:rPr>
        <w:tab/>
        <w:t>Профсоюзный комитет и уполномоченные по охране труда постоянно осуществляют контроль за состоянием охраны труда на рабочих местах; участвуют в комиссиях по расследованию причин производственного травматизма; контролируют возмещение вреда, причиненного здоровью работников; предъявляют обязательные к исполнению Работодателем требования о приостановке работ в случаях непосредственной угрозы жизни и здоровью работников, об устранении выявленных нарушений законодательства об охране труда.</w:t>
      </w:r>
    </w:p>
    <w:p w:rsidR="00055CF7" w:rsidRPr="00055CF7" w:rsidRDefault="00055CF7" w:rsidP="00055CF7">
      <w:pPr>
        <w:jc w:val="both"/>
        <w:rPr>
          <w:rFonts w:ascii="Times New Roman" w:hAnsi="Times New Roman" w:cs="Times New Roman"/>
        </w:rPr>
      </w:pPr>
      <w:r w:rsidRPr="00055CF7">
        <w:rPr>
          <w:rFonts w:ascii="Times New Roman" w:hAnsi="Times New Roman" w:cs="Times New Roman"/>
        </w:rPr>
        <w:t>5.</w:t>
      </w:r>
      <w:r w:rsidR="009A1A5B">
        <w:rPr>
          <w:rFonts w:ascii="Times New Roman" w:hAnsi="Times New Roman" w:cs="Times New Roman"/>
        </w:rPr>
        <w:t>12</w:t>
      </w:r>
      <w:r w:rsidRPr="00055CF7">
        <w:rPr>
          <w:rFonts w:ascii="Times New Roman" w:hAnsi="Times New Roman" w:cs="Times New Roman"/>
        </w:rPr>
        <w:t>.</w:t>
      </w:r>
      <w:r w:rsidRPr="00055CF7">
        <w:rPr>
          <w:rFonts w:ascii="Times New Roman" w:hAnsi="Times New Roman" w:cs="Times New Roman"/>
        </w:rPr>
        <w:tab/>
        <w:t xml:space="preserve">Профсоюзная организация совместно с государственными органами управления охраной труда на всех ступенях осуществляет общественный контроль </w:t>
      </w:r>
      <w:r w:rsidR="00210D92">
        <w:rPr>
          <w:rFonts w:ascii="Times New Roman" w:hAnsi="Times New Roman" w:cs="Times New Roman"/>
        </w:rPr>
        <w:t>над</w:t>
      </w:r>
      <w:r w:rsidRPr="00055CF7">
        <w:rPr>
          <w:rFonts w:ascii="Times New Roman" w:hAnsi="Times New Roman" w:cs="Times New Roman"/>
        </w:rPr>
        <w:t xml:space="preserve"> безопасными условиями труда.</w:t>
      </w:r>
    </w:p>
    <w:p w:rsidR="00055CF7" w:rsidRPr="00055CF7" w:rsidRDefault="00055CF7" w:rsidP="00055CF7">
      <w:pPr>
        <w:jc w:val="both"/>
        <w:rPr>
          <w:rFonts w:ascii="Times New Roman" w:hAnsi="Times New Roman" w:cs="Times New Roman"/>
        </w:rPr>
      </w:pPr>
      <w:r w:rsidRPr="00055CF7">
        <w:rPr>
          <w:rFonts w:ascii="Times New Roman" w:hAnsi="Times New Roman" w:cs="Times New Roman"/>
        </w:rPr>
        <w:t>5.</w:t>
      </w:r>
      <w:r w:rsidR="009A1A5B">
        <w:rPr>
          <w:rFonts w:ascii="Times New Roman" w:hAnsi="Times New Roman" w:cs="Times New Roman"/>
        </w:rPr>
        <w:t>13</w:t>
      </w:r>
      <w:r w:rsidRPr="00055CF7">
        <w:rPr>
          <w:rFonts w:ascii="Times New Roman" w:hAnsi="Times New Roman" w:cs="Times New Roman"/>
        </w:rPr>
        <w:t>.</w:t>
      </w:r>
      <w:r w:rsidRPr="00055CF7">
        <w:rPr>
          <w:rFonts w:ascii="Times New Roman" w:hAnsi="Times New Roman" w:cs="Times New Roman"/>
        </w:rPr>
        <w:tab/>
        <w:t xml:space="preserve">Руководитель  </w:t>
      </w:r>
      <w:r w:rsidR="009A1A5B">
        <w:rPr>
          <w:rFonts w:ascii="Times New Roman" w:hAnsi="Times New Roman" w:cs="Times New Roman"/>
        </w:rPr>
        <w:t xml:space="preserve">Учреждения </w:t>
      </w:r>
      <w:r w:rsidRPr="00055CF7">
        <w:rPr>
          <w:rFonts w:ascii="Times New Roman" w:hAnsi="Times New Roman" w:cs="Times New Roman"/>
        </w:rPr>
        <w:t>и проф</w:t>
      </w:r>
      <w:r w:rsidR="00BA1452">
        <w:rPr>
          <w:rFonts w:ascii="Times New Roman" w:hAnsi="Times New Roman" w:cs="Times New Roman"/>
        </w:rPr>
        <w:t>союза</w:t>
      </w:r>
      <w:r w:rsidRPr="00055CF7">
        <w:rPr>
          <w:rFonts w:ascii="Times New Roman" w:hAnsi="Times New Roman" w:cs="Times New Roman"/>
        </w:rPr>
        <w:t xml:space="preserve"> организуют проведение профилактических прививок и медосмотров по графику проведения дополнительной диспансеризации работников бюджетных учреждений </w:t>
      </w:r>
      <w:r>
        <w:rPr>
          <w:rFonts w:ascii="Times New Roman" w:hAnsi="Times New Roman" w:cs="Times New Roman"/>
        </w:rPr>
        <w:t>г.</w:t>
      </w:r>
      <w:r w:rsidR="00DA72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Торжка.</w:t>
      </w:r>
    </w:p>
    <w:p w:rsidR="00055CF7" w:rsidRPr="00055CF7" w:rsidRDefault="00055CF7" w:rsidP="00055CF7">
      <w:pPr>
        <w:jc w:val="both"/>
        <w:rPr>
          <w:rFonts w:ascii="Times New Roman" w:hAnsi="Times New Roman" w:cs="Times New Roman"/>
        </w:rPr>
      </w:pPr>
      <w:r w:rsidRPr="00055CF7">
        <w:rPr>
          <w:rFonts w:ascii="Times New Roman" w:hAnsi="Times New Roman" w:cs="Times New Roman"/>
        </w:rPr>
        <w:t>5.1</w:t>
      </w:r>
      <w:r w:rsidR="00BA1452">
        <w:rPr>
          <w:rFonts w:ascii="Times New Roman" w:hAnsi="Times New Roman" w:cs="Times New Roman"/>
        </w:rPr>
        <w:t>4</w:t>
      </w:r>
      <w:r w:rsidRPr="00055CF7">
        <w:rPr>
          <w:rFonts w:ascii="Times New Roman" w:hAnsi="Times New Roman" w:cs="Times New Roman"/>
        </w:rPr>
        <w:t>. Стороны исходят из того, что Профсоюз пользуется правом на участие в любых государственных экспертизах на соответствие новой технологии требованиям охраны труда. В то же время он может проводить свои независимые экспертизы условий труда с целью выявления их влияния на работоспособность (здоровье) работника. Для этого Профсоюз вправе привлекать сторонние специализированные организации или соответствующих специалистов.</w:t>
      </w:r>
    </w:p>
    <w:p w:rsidR="00E70824" w:rsidRPr="0058593E" w:rsidRDefault="00055CF7" w:rsidP="00055CF7">
      <w:pPr>
        <w:jc w:val="both"/>
        <w:rPr>
          <w:rFonts w:ascii="Times New Roman" w:hAnsi="Times New Roman" w:cs="Times New Roman"/>
          <w:sz w:val="24"/>
          <w:szCs w:val="24"/>
        </w:rPr>
      </w:pPr>
      <w:r w:rsidRPr="00055CF7">
        <w:rPr>
          <w:rFonts w:ascii="Times New Roman" w:hAnsi="Times New Roman" w:cs="Times New Roman"/>
        </w:rPr>
        <w:t>Заключение независимой экспертизы, проведенной Профсоюзом, представляется им государственной экспертизе или Работодателю вместе с постановлением профсоюзного комитета, в котором излагаются его предложения. Если вопреки позиции Работодателя, заключение подтверждает мнение профсоюзного комитета об отрицательном влиянии условий работы на работоспособность (здоровье), Работодатель компенсирует Профсою</w:t>
      </w:r>
      <w:r w:rsidR="00BA1452">
        <w:rPr>
          <w:rFonts w:ascii="Times New Roman" w:hAnsi="Times New Roman" w:cs="Times New Roman"/>
        </w:rPr>
        <w:t>зу понесенные им затраты в связи с проведением экспертизы.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</w:t>
      </w:r>
    </w:p>
    <w:p w:rsidR="00055CF7" w:rsidRDefault="005E4023" w:rsidP="007B1690">
      <w:pPr>
        <w:ind w:lef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342">
        <w:rPr>
          <w:rFonts w:ascii="Times New Roman" w:hAnsi="Times New Roman" w:cs="Times New Roman"/>
          <w:sz w:val="28"/>
          <w:szCs w:val="28"/>
        </w:rPr>
        <w:tab/>
      </w:r>
      <w:r w:rsidR="00EF4D6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B1690" w:rsidRPr="00013692">
        <w:rPr>
          <w:rFonts w:ascii="Times New Roman" w:hAnsi="Times New Roman" w:cs="Times New Roman"/>
          <w:b/>
          <w:sz w:val="24"/>
          <w:szCs w:val="24"/>
        </w:rPr>
        <w:t>6.</w:t>
      </w:r>
      <w:r w:rsidR="007B1690" w:rsidRPr="00013692">
        <w:rPr>
          <w:rFonts w:ascii="Times New Roman" w:hAnsi="Times New Roman" w:cs="Times New Roman"/>
          <w:sz w:val="24"/>
          <w:szCs w:val="24"/>
        </w:rPr>
        <w:t xml:space="preserve"> </w:t>
      </w:r>
      <w:r w:rsidR="001458FB">
        <w:rPr>
          <w:rFonts w:ascii="Times New Roman" w:hAnsi="Times New Roman" w:cs="Times New Roman"/>
          <w:sz w:val="24"/>
          <w:szCs w:val="24"/>
        </w:rPr>
        <w:t xml:space="preserve"> </w:t>
      </w:r>
      <w:r w:rsidR="00BA1452">
        <w:rPr>
          <w:rFonts w:ascii="Times New Roman" w:hAnsi="Times New Roman" w:cs="Times New Roman"/>
          <w:b/>
          <w:sz w:val="24"/>
          <w:szCs w:val="24"/>
        </w:rPr>
        <w:t>Социальные гарантии и льготы</w:t>
      </w:r>
    </w:p>
    <w:p w:rsidR="00EF16B1" w:rsidRPr="00EF16B1" w:rsidRDefault="00EF16B1" w:rsidP="00EF16B1">
      <w:pPr>
        <w:jc w:val="both"/>
        <w:rPr>
          <w:rFonts w:ascii="Times New Roman" w:hAnsi="Times New Roman" w:cs="Times New Roman"/>
          <w:sz w:val="24"/>
          <w:szCs w:val="24"/>
        </w:rPr>
      </w:pPr>
      <w:r w:rsidRPr="00EF16B1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Студентам, обучающимся по заочной форме в высших учебных заведениях, которые имеют государственную аккредитацию, один раз в учебном году организация-работодатель оплачивает проезд к месту нахождения высшего учебного заведения и обратно для выполнения лабораторных работ, сдачи зачетов и экзаменов, а также для сдачи г</w:t>
      </w:r>
      <w:r w:rsidR="00A85DB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сударственных экзаменов, подготовки и</w:t>
      </w:r>
      <w:r w:rsidR="00A85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защиты дипломного проекта (работы</w:t>
      </w:r>
      <w:r w:rsidR="00A85DB5">
        <w:rPr>
          <w:rFonts w:ascii="Times New Roman" w:hAnsi="Times New Roman" w:cs="Times New Roman"/>
          <w:sz w:val="24"/>
          <w:szCs w:val="24"/>
        </w:rPr>
        <w:t>) (ст.173 ТК РФ) по представлению справки –</w:t>
      </w:r>
      <w:r w:rsidR="009F4002">
        <w:rPr>
          <w:rFonts w:ascii="Times New Roman" w:hAnsi="Times New Roman" w:cs="Times New Roman"/>
          <w:sz w:val="24"/>
          <w:szCs w:val="24"/>
        </w:rPr>
        <w:t xml:space="preserve"> </w:t>
      </w:r>
      <w:r w:rsidR="00A85DB5">
        <w:rPr>
          <w:rFonts w:ascii="Times New Roman" w:hAnsi="Times New Roman" w:cs="Times New Roman"/>
          <w:sz w:val="24"/>
          <w:szCs w:val="24"/>
        </w:rPr>
        <w:t>вызова учебного заведения.</w:t>
      </w:r>
    </w:p>
    <w:p w:rsidR="00A77C78" w:rsidRPr="00BA1452" w:rsidRDefault="00A85DB5" w:rsidP="00A85DB5">
      <w:pPr>
        <w:jc w:val="both"/>
        <w:rPr>
          <w:rFonts w:ascii="Times New Roman" w:hAnsi="Times New Roman" w:cs="Times New Roman"/>
          <w:sz w:val="24"/>
          <w:szCs w:val="24"/>
        </w:rPr>
      </w:pPr>
      <w:r w:rsidRPr="00BA1452">
        <w:rPr>
          <w:rFonts w:ascii="Times New Roman" w:hAnsi="Times New Roman" w:cs="Times New Roman"/>
          <w:sz w:val="24"/>
          <w:szCs w:val="24"/>
        </w:rPr>
        <w:t>6.2.</w:t>
      </w:r>
      <w:r w:rsidR="00E70824" w:rsidRPr="00BA1452">
        <w:rPr>
          <w:rFonts w:ascii="Times New Roman" w:hAnsi="Times New Roman" w:cs="Times New Roman"/>
          <w:sz w:val="24"/>
          <w:szCs w:val="24"/>
        </w:rPr>
        <w:t xml:space="preserve"> Согласно Положению</w:t>
      </w:r>
      <w:r w:rsidRPr="00BA1452">
        <w:rPr>
          <w:rFonts w:ascii="Times New Roman" w:hAnsi="Times New Roman" w:cs="Times New Roman"/>
          <w:sz w:val="24"/>
          <w:szCs w:val="24"/>
        </w:rPr>
        <w:t xml:space="preserve"> о порядке проведения аттестации проводит</w:t>
      </w:r>
      <w:r w:rsidR="00BA1452" w:rsidRPr="00BA1452">
        <w:rPr>
          <w:rFonts w:ascii="Times New Roman" w:hAnsi="Times New Roman" w:cs="Times New Roman"/>
          <w:sz w:val="24"/>
          <w:szCs w:val="24"/>
        </w:rPr>
        <w:t>ь</w:t>
      </w:r>
      <w:r w:rsidRPr="00BA1452">
        <w:rPr>
          <w:rFonts w:ascii="Times New Roman" w:hAnsi="Times New Roman" w:cs="Times New Roman"/>
          <w:sz w:val="24"/>
          <w:szCs w:val="24"/>
        </w:rPr>
        <w:t xml:space="preserve"> аттестаци</w:t>
      </w:r>
      <w:r w:rsidR="00BA1452" w:rsidRPr="00BA1452">
        <w:rPr>
          <w:rFonts w:ascii="Times New Roman" w:hAnsi="Times New Roman" w:cs="Times New Roman"/>
          <w:sz w:val="24"/>
          <w:szCs w:val="24"/>
        </w:rPr>
        <w:t xml:space="preserve">ю </w:t>
      </w:r>
      <w:r w:rsidRPr="00BA1452">
        <w:rPr>
          <w:rFonts w:ascii="Times New Roman" w:hAnsi="Times New Roman" w:cs="Times New Roman"/>
          <w:sz w:val="24"/>
          <w:szCs w:val="24"/>
        </w:rPr>
        <w:t>работников МКУК города Торжка «ЦБС»</w:t>
      </w:r>
      <w:r w:rsidR="00A77C78" w:rsidRPr="00BA1452">
        <w:rPr>
          <w:rFonts w:ascii="Times New Roman" w:hAnsi="Times New Roman" w:cs="Times New Roman"/>
          <w:sz w:val="24"/>
          <w:szCs w:val="24"/>
        </w:rPr>
        <w:t>.</w:t>
      </w:r>
      <w:r w:rsidR="00BA1452">
        <w:rPr>
          <w:rFonts w:ascii="Times New Roman" w:hAnsi="Times New Roman" w:cs="Times New Roman"/>
          <w:sz w:val="24"/>
          <w:szCs w:val="24"/>
        </w:rPr>
        <w:t xml:space="preserve"> </w:t>
      </w:r>
      <w:r w:rsidR="00BA1452" w:rsidRPr="00BA1452">
        <w:rPr>
          <w:rFonts w:ascii="Times New Roman" w:hAnsi="Times New Roman" w:cs="Times New Roman"/>
          <w:sz w:val="24"/>
          <w:szCs w:val="24"/>
        </w:rPr>
        <w:t>Способствовать повышению их квалификации и переподготовке, разрабатывать соответствующие рекомендации.</w:t>
      </w:r>
    </w:p>
    <w:p w:rsidR="00A85DB5" w:rsidRDefault="00A85DB5" w:rsidP="00A85D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Профком МКУК</w:t>
      </w:r>
      <w:r w:rsidRPr="00A85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города Торжка «ЦБС»:</w:t>
      </w:r>
    </w:p>
    <w:p w:rsidR="001C053C" w:rsidRPr="00210D92" w:rsidRDefault="00210D92" w:rsidP="00210D9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6.3.1.</w:t>
      </w:r>
      <w:r w:rsidR="00A85DB5" w:rsidRPr="00210D92">
        <w:rPr>
          <w:rFonts w:ascii="Times New Roman" w:hAnsi="Times New Roman" w:cs="Times New Roman"/>
          <w:sz w:val="24"/>
          <w:szCs w:val="24"/>
        </w:rPr>
        <w:t xml:space="preserve">оказывает материальную помощь членам профсоюза из фонда социальной защиты в </w:t>
      </w:r>
      <w:r w:rsidR="002E1CFF" w:rsidRPr="00210D92">
        <w:rPr>
          <w:rFonts w:ascii="Times New Roman" w:hAnsi="Times New Roman" w:cs="Times New Roman"/>
          <w:sz w:val="24"/>
          <w:szCs w:val="24"/>
        </w:rPr>
        <w:t xml:space="preserve">  </w:t>
      </w:r>
      <w:r w:rsidR="00A85DB5" w:rsidRPr="00210D92">
        <w:rPr>
          <w:rFonts w:ascii="Times New Roman" w:hAnsi="Times New Roman" w:cs="Times New Roman"/>
          <w:sz w:val="24"/>
          <w:szCs w:val="24"/>
        </w:rPr>
        <w:t>соответствии с Положением о фонде</w:t>
      </w:r>
      <w:r w:rsidR="003803D5" w:rsidRPr="00210D92">
        <w:rPr>
          <w:rFonts w:ascii="Times New Roman" w:hAnsi="Times New Roman" w:cs="Times New Roman"/>
          <w:sz w:val="24"/>
          <w:szCs w:val="24"/>
        </w:rPr>
        <w:t xml:space="preserve"> в случаях;</w:t>
      </w:r>
    </w:p>
    <w:p w:rsidR="001C053C" w:rsidRPr="002E1CFF" w:rsidRDefault="00BA1452" w:rsidP="001C053C">
      <w:pPr>
        <w:tabs>
          <w:tab w:val="left" w:pos="851"/>
        </w:tabs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6.3.3.1.</w:t>
      </w:r>
      <w:r w:rsidR="001C053C" w:rsidRPr="002E1CFF">
        <w:rPr>
          <w:rFonts w:ascii="Times New Roman" w:hAnsi="Times New Roman" w:cs="Times New Roman"/>
          <w:sz w:val="24"/>
          <w:szCs w:val="24"/>
        </w:rPr>
        <w:t xml:space="preserve"> тяжелой продолжительной болезни (более 6-ти месяцев)</w:t>
      </w:r>
    </w:p>
    <w:p w:rsidR="001C053C" w:rsidRPr="002E1CFF" w:rsidRDefault="00BA1452" w:rsidP="001C053C">
      <w:pPr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6.3.1.2</w:t>
      </w:r>
      <w:r w:rsidR="001C053C" w:rsidRPr="002E1CFF">
        <w:rPr>
          <w:rFonts w:ascii="Times New Roman" w:hAnsi="Times New Roman" w:cs="Times New Roman"/>
          <w:sz w:val="24"/>
          <w:szCs w:val="24"/>
        </w:rPr>
        <w:t xml:space="preserve"> смерти ближайших родственников;</w:t>
      </w:r>
    </w:p>
    <w:p w:rsidR="001C053C" w:rsidRPr="002E1CFF" w:rsidRDefault="00BA1452" w:rsidP="001C053C">
      <w:pPr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6.3.1.3.</w:t>
      </w:r>
      <w:r w:rsidR="001C053C" w:rsidRPr="002E1CFF">
        <w:rPr>
          <w:rFonts w:ascii="Times New Roman" w:hAnsi="Times New Roman" w:cs="Times New Roman"/>
          <w:sz w:val="24"/>
          <w:szCs w:val="24"/>
        </w:rPr>
        <w:t xml:space="preserve"> рождения ребенка;</w:t>
      </w:r>
    </w:p>
    <w:p w:rsidR="001C053C" w:rsidRPr="002E1CFF" w:rsidRDefault="00BA1452" w:rsidP="001C053C">
      <w:pPr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6.3.1.4.</w:t>
      </w:r>
      <w:r w:rsidR="001C053C" w:rsidRPr="002E1CFF">
        <w:rPr>
          <w:rFonts w:ascii="Times New Roman" w:hAnsi="Times New Roman" w:cs="Times New Roman"/>
          <w:sz w:val="24"/>
          <w:szCs w:val="24"/>
        </w:rPr>
        <w:t xml:space="preserve"> дорогостоящего лечения</w:t>
      </w:r>
    </w:p>
    <w:p w:rsidR="001C053C" w:rsidRPr="002E1CFF" w:rsidRDefault="00BA1452" w:rsidP="001C053C">
      <w:pPr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6.3.1.5.</w:t>
      </w:r>
      <w:r w:rsidR="001C053C" w:rsidRPr="002E1CFF">
        <w:rPr>
          <w:rFonts w:ascii="Times New Roman" w:hAnsi="Times New Roman" w:cs="Times New Roman"/>
          <w:sz w:val="24"/>
          <w:szCs w:val="24"/>
        </w:rPr>
        <w:t xml:space="preserve"> тяжелого материального положения в семье</w:t>
      </w:r>
    </w:p>
    <w:p w:rsidR="00A85DB5" w:rsidRPr="002E1CFF" w:rsidRDefault="00BA1452" w:rsidP="001C053C">
      <w:pPr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6.3.1.6.</w:t>
      </w:r>
      <w:r w:rsidR="001C053C" w:rsidRPr="002E1CFF">
        <w:rPr>
          <w:rFonts w:ascii="Times New Roman" w:hAnsi="Times New Roman" w:cs="Times New Roman"/>
          <w:sz w:val="24"/>
          <w:szCs w:val="24"/>
        </w:rPr>
        <w:t xml:space="preserve">  юбилея со дня рождения (50, 55, 60,65 лет)</w:t>
      </w:r>
    </w:p>
    <w:p w:rsidR="00A85DB5" w:rsidRPr="00210D92" w:rsidRDefault="00210D92" w:rsidP="00BA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92">
        <w:rPr>
          <w:rFonts w:ascii="Times New Roman" w:hAnsi="Times New Roman" w:cs="Times New Roman"/>
          <w:sz w:val="24"/>
          <w:szCs w:val="24"/>
        </w:rPr>
        <w:t xml:space="preserve">6.3.2. </w:t>
      </w:r>
      <w:r w:rsidR="00A4793E" w:rsidRPr="00210D92">
        <w:rPr>
          <w:rFonts w:ascii="Times New Roman" w:hAnsi="Times New Roman" w:cs="Times New Roman"/>
          <w:sz w:val="24"/>
          <w:szCs w:val="24"/>
        </w:rPr>
        <w:t>о</w:t>
      </w:r>
      <w:r w:rsidR="00A85DB5" w:rsidRPr="00210D92">
        <w:rPr>
          <w:rFonts w:ascii="Times New Roman" w:hAnsi="Times New Roman" w:cs="Times New Roman"/>
          <w:sz w:val="24"/>
          <w:szCs w:val="24"/>
        </w:rPr>
        <w:t>беспечивает бесплатную юридическую помощь и защиту членов профсоюза по вопросам, связанным с социальными гарантиями, трудовым законодательством.</w:t>
      </w:r>
    </w:p>
    <w:p w:rsidR="00A85DB5" w:rsidRPr="00210D92" w:rsidRDefault="00210D92" w:rsidP="00BA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92">
        <w:rPr>
          <w:rFonts w:ascii="Times New Roman" w:hAnsi="Times New Roman" w:cs="Times New Roman"/>
          <w:sz w:val="24"/>
          <w:szCs w:val="24"/>
        </w:rPr>
        <w:t>6.3.3.</w:t>
      </w:r>
      <w:r w:rsidR="00A4793E" w:rsidRPr="00210D92">
        <w:rPr>
          <w:rFonts w:ascii="Times New Roman" w:hAnsi="Times New Roman" w:cs="Times New Roman"/>
          <w:sz w:val="24"/>
          <w:szCs w:val="24"/>
        </w:rPr>
        <w:t>х</w:t>
      </w:r>
      <w:r w:rsidR="00A85DB5" w:rsidRPr="00210D92">
        <w:rPr>
          <w:rFonts w:ascii="Times New Roman" w:hAnsi="Times New Roman" w:cs="Times New Roman"/>
          <w:sz w:val="24"/>
          <w:szCs w:val="24"/>
        </w:rPr>
        <w:t xml:space="preserve">одатайствует о выдвижении членов профсоюза на награждение </w:t>
      </w:r>
      <w:r w:rsidR="001C053C" w:rsidRPr="00210D92">
        <w:rPr>
          <w:rFonts w:ascii="Times New Roman" w:hAnsi="Times New Roman" w:cs="Times New Roman"/>
          <w:sz w:val="24"/>
          <w:szCs w:val="24"/>
        </w:rPr>
        <w:t>профессиональными знаками, Грамотами, Благодарностями.</w:t>
      </w:r>
    </w:p>
    <w:p w:rsidR="00A85DB5" w:rsidRPr="00210D92" w:rsidRDefault="00210D92" w:rsidP="00BA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92">
        <w:rPr>
          <w:rFonts w:ascii="Times New Roman" w:hAnsi="Times New Roman" w:cs="Times New Roman"/>
          <w:sz w:val="24"/>
          <w:szCs w:val="24"/>
        </w:rPr>
        <w:t>6.3.4.</w:t>
      </w:r>
      <w:r w:rsidR="00A4793E" w:rsidRPr="00210D92">
        <w:rPr>
          <w:rFonts w:ascii="Times New Roman" w:hAnsi="Times New Roman" w:cs="Times New Roman"/>
          <w:sz w:val="24"/>
          <w:szCs w:val="24"/>
        </w:rPr>
        <w:t>п</w:t>
      </w:r>
      <w:r w:rsidR="00A85DB5" w:rsidRPr="00210D92">
        <w:rPr>
          <w:rFonts w:ascii="Times New Roman" w:hAnsi="Times New Roman" w:cs="Times New Roman"/>
          <w:sz w:val="24"/>
          <w:szCs w:val="24"/>
        </w:rPr>
        <w:t>роводит работу среди членов профсоюза</w:t>
      </w:r>
      <w:r w:rsidR="00A4793E" w:rsidRPr="00210D92">
        <w:rPr>
          <w:rFonts w:ascii="Times New Roman" w:hAnsi="Times New Roman" w:cs="Times New Roman"/>
          <w:sz w:val="24"/>
          <w:szCs w:val="24"/>
        </w:rPr>
        <w:t>, направленную на соблюдение правил внутреннего распорядка и трудовой дисциплины.</w:t>
      </w:r>
    </w:p>
    <w:p w:rsidR="00A4793E" w:rsidRPr="00210D92" w:rsidRDefault="00210D92" w:rsidP="00BA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92">
        <w:rPr>
          <w:rFonts w:ascii="Times New Roman" w:hAnsi="Times New Roman" w:cs="Times New Roman"/>
          <w:sz w:val="24"/>
          <w:szCs w:val="24"/>
        </w:rPr>
        <w:t>6.3.5.</w:t>
      </w:r>
      <w:r w:rsidR="00A4793E" w:rsidRPr="00210D92">
        <w:rPr>
          <w:rFonts w:ascii="Times New Roman" w:hAnsi="Times New Roman" w:cs="Times New Roman"/>
          <w:sz w:val="24"/>
          <w:szCs w:val="24"/>
        </w:rPr>
        <w:t>выделяет средства на организацию спортивно - оздоровительной и культурно-массовой работы для членов профсоюза.</w:t>
      </w:r>
    </w:p>
    <w:p w:rsidR="00C11B77" w:rsidRDefault="00210D92" w:rsidP="00BA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92">
        <w:rPr>
          <w:rFonts w:ascii="Times New Roman" w:hAnsi="Times New Roman" w:cs="Times New Roman"/>
          <w:sz w:val="24"/>
          <w:szCs w:val="24"/>
        </w:rPr>
        <w:t>6.3.6.</w:t>
      </w:r>
      <w:r w:rsidR="009F4002">
        <w:rPr>
          <w:rFonts w:ascii="Times New Roman" w:hAnsi="Times New Roman" w:cs="Times New Roman"/>
          <w:sz w:val="24"/>
          <w:szCs w:val="24"/>
        </w:rPr>
        <w:t xml:space="preserve"> </w:t>
      </w:r>
      <w:r w:rsidR="00A4793E" w:rsidRPr="00210D92">
        <w:rPr>
          <w:rFonts w:ascii="Times New Roman" w:hAnsi="Times New Roman" w:cs="Times New Roman"/>
          <w:sz w:val="24"/>
          <w:szCs w:val="24"/>
        </w:rPr>
        <w:t>Комиссия по социальному страхованию решает вопросы оздоровления детей работников МКУК города Торжка «ЦБС» в летних оздоровительных лагерях и прохождения санаторно-курортного лечения</w:t>
      </w:r>
      <w:r w:rsidR="002E1CFF" w:rsidRPr="00210D92">
        <w:rPr>
          <w:rFonts w:ascii="Times New Roman" w:hAnsi="Times New Roman" w:cs="Times New Roman"/>
          <w:sz w:val="24"/>
          <w:szCs w:val="24"/>
        </w:rPr>
        <w:t xml:space="preserve"> по профсоюзным путевкам.</w:t>
      </w:r>
    </w:p>
    <w:p w:rsidR="00BA1452" w:rsidRPr="00A77C78" w:rsidRDefault="00BA1452" w:rsidP="00BA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77" w:rsidRPr="00C11B77" w:rsidRDefault="00C11B77" w:rsidP="00A77C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B77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BA1452">
        <w:rPr>
          <w:rFonts w:ascii="Times New Roman" w:hAnsi="Times New Roman" w:cs="Times New Roman"/>
          <w:b/>
          <w:sz w:val="24"/>
          <w:szCs w:val="24"/>
        </w:rPr>
        <w:t>Гарантии профсоюзной деятельности</w:t>
      </w:r>
    </w:p>
    <w:p w:rsidR="005E4023" w:rsidRPr="0058593E" w:rsidRDefault="00C11B77" w:rsidP="001A5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A5896" w:rsidRPr="0058593E">
        <w:rPr>
          <w:rFonts w:ascii="Times New Roman" w:hAnsi="Times New Roman" w:cs="Times New Roman"/>
          <w:sz w:val="24"/>
          <w:szCs w:val="24"/>
        </w:rPr>
        <w:t xml:space="preserve">.1. </w:t>
      </w:r>
      <w:r w:rsidR="005E4023" w:rsidRPr="0058593E">
        <w:rPr>
          <w:rFonts w:ascii="Times New Roman" w:hAnsi="Times New Roman" w:cs="Times New Roman"/>
          <w:sz w:val="24"/>
          <w:szCs w:val="24"/>
        </w:rPr>
        <w:t>Не допускается ограничение гарантированных законом социально-трудовых и иных прав и свобод, принуждение, увольнение или иные формы воздействия в отношении любого работника в связи с его членством в профсоюзе или профсоюзной деятельностью.</w:t>
      </w:r>
    </w:p>
    <w:p w:rsidR="005E4023" w:rsidRPr="0058593E" w:rsidRDefault="00C11B77" w:rsidP="001A5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A5896" w:rsidRPr="0058593E">
        <w:rPr>
          <w:rFonts w:ascii="Times New Roman" w:hAnsi="Times New Roman" w:cs="Times New Roman"/>
          <w:sz w:val="24"/>
          <w:szCs w:val="24"/>
        </w:rPr>
        <w:t xml:space="preserve">.2.  </w:t>
      </w:r>
      <w:r w:rsidR="005E4023" w:rsidRPr="0058593E">
        <w:rPr>
          <w:rFonts w:ascii="Times New Roman" w:hAnsi="Times New Roman" w:cs="Times New Roman"/>
          <w:sz w:val="24"/>
          <w:szCs w:val="24"/>
        </w:rPr>
        <w:t>Профсоюзный комитет осуществляет в установленном порядке контроль за соблюдением трудового законодательства и иных нормативных правовых актов, содержащих нормы трудового права (ст.370 ТК РФ)</w:t>
      </w:r>
    </w:p>
    <w:p w:rsidR="005E4023" w:rsidRPr="0058593E" w:rsidRDefault="00C11B77" w:rsidP="001A5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A5896" w:rsidRPr="0058593E">
        <w:rPr>
          <w:rFonts w:ascii="Times New Roman" w:hAnsi="Times New Roman" w:cs="Times New Roman"/>
          <w:sz w:val="24"/>
          <w:szCs w:val="24"/>
        </w:rPr>
        <w:t xml:space="preserve">.3. </w:t>
      </w:r>
      <w:r w:rsidR="005E4023" w:rsidRPr="0058593E">
        <w:rPr>
          <w:rFonts w:ascii="Times New Roman" w:hAnsi="Times New Roman" w:cs="Times New Roman"/>
          <w:sz w:val="24"/>
          <w:szCs w:val="24"/>
        </w:rPr>
        <w:t>Работодатель принимает решения по согласованию с профсоюзным комитетом в случаях, предусмотренных законодательством и настоящим коллективным договором. Локальные нормативные акты, сод</w:t>
      </w:r>
      <w:r w:rsidR="00BC0098">
        <w:rPr>
          <w:rFonts w:ascii="Times New Roman" w:hAnsi="Times New Roman" w:cs="Times New Roman"/>
          <w:sz w:val="24"/>
          <w:szCs w:val="24"/>
        </w:rPr>
        <w:t>ержащие нормы трудового права (У</w:t>
      </w:r>
      <w:r w:rsidR="005E4023" w:rsidRPr="0058593E">
        <w:rPr>
          <w:rFonts w:ascii="Times New Roman" w:hAnsi="Times New Roman" w:cs="Times New Roman"/>
          <w:sz w:val="24"/>
          <w:szCs w:val="24"/>
        </w:rPr>
        <w:t xml:space="preserve">став, </w:t>
      </w:r>
      <w:r w:rsidR="00BC0098">
        <w:rPr>
          <w:rFonts w:ascii="Times New Roman" w:hAnsi="Times New Roman" w:cs="Times New Roman"/>
          <w:sz w:val="24"/>
          <w:szCs w:val="24"/>
        </w:rPr>
        <w:t>К</w:t>
      </w:r>
      <w:r w:rsidR="005E4023" w:rsidRPr="0058593E">
        <w:rPr>
          <w:rFonts w:ascii="Times New Roman" w:hAnsi="Times New Roman" w:cs="Times New Roman"/>
          <w:sz w:val="24"/>
          <w:szCs w:val="24"/>
        </w:rPr>
        <w:t xml:space="preserve">оллективный договор, </w:t>
      </w:r>
      <w:r w:rsidR="00BC0098">
        <w:rPr>
          <w:rFonts w:ascii="Times New Roman" w:hAnsi="Times New Roman" w:cs="Times New Roman"/>
          <w:sz w:val="24"/>
          <w:szCs w:val="24"/>
        </w:rPr>
        <w:t>П</w:t>
      </w:r>
      <w:r w:rsidR="005E4023" w:rsidRPr="0058593E">
        <w:rPr>
          <w:rFonts w:ascii="Times New Roman" w:hAnsi="Times New Roman" w:cs="Times New Roman"/>
          <w:sz w:val="24"/>
          <w:szCs w:val="24"/>
        </w:rPr>
        <w:t>оложение</w:t>
      </w:r>
      <w:r w:rsidR="00BC0098">
        <w:rPr>
          <w:rFonts w:ascii="Times New Roman" w:hAnsi="Times New Roman" w:cs="Times New Roman"/>
          <w:sz w:val="24"/>
          <w:szCs w:val="24"/>
        </w:rPr>
        <w:t xml:space="preserve"> о</w:t>
      </w:r>
      <w:r w:rsidR="005E4023" w:rsidRPr="0058593E">
        <w:rPr>
          <w:rFonts w:ascii="Times New Roman" w:hAnsi="Times New Roman" w:cs="Times New Roman"/>
          <w:sz w:val="24"/>
          <w:szCs w:val="24"/>
        </w:rPr>
        <w:t xml:space="preserve"> стимулировании работников, </w:t>
      </w:r>
      <w:r w:rsidR="00BC0098">
        <w:rPr>
          <w:rFonts w:ascii="Times New Roman" w:hAnsi="Times New Roman" w:cs="Times New Roman"/>
          <w:sz w:val="24"/>
          <w:szCs w:val="24"/>
        </w:rPr>
        <w:t>П</w:t>
      </w:r>
      <w:r w:rsidR="005E4023" w:rsidRPr="0058593E">
        <w:rPr>
          <w:rFonts w:ascii="Times New Roman" w:hAnsi="Times New Roman" w:cs="Times New Roman"/>
          <w:sz w:val="24"/>
          <w:szCs w:val="24"/>
        </w:rPr>
        <w:t>равила внутреннего распорядка, график отпусков и др.) являются приложением к коллективному договору и принимаются на общем собрании по согласованию с профсоюзным комитетом.</w:t>
      </w:r>
    </w:p>
    <w:p w:rsidR="005E4023" w:rsidRPr="0058593E" w:rsidRDefault="00C11B77" w:rsidP="001A5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A5896" w:rsidRPr="0058593E">
        <w:rPr>
          <w:rFonts w:ascii="Times New Roman" w:hAnsi="Times New Roman" w:cs="Times New Roman"/>
          <w:sz w:val="24"/>
          <w:szCs w:val="24"/>
        </w:rPr>
        <w:t xml:space="preserve">.4. </w:t>
      </w:r>
      <w:r w:rsidR="005E4023" w:rsidRPr="0058593E">
        <w:rPr>
          <w:rFonts w:ascii="Times New Roman" w:hAnsi="Times New Roman" w:cs="Times New Roman"/>
          <w:sz w:val="24"/>
          <w:szCs w:val="24"/>
        </w:rPr>
        <w:t>Работодатель обязан безвозмездно предоставлять профсоюзному комитету помещение для проведения собраний, заседаний, хранения документации, проведения оздоровительной, культурно - досуговой работы, возможность размещения информации в доступном для всех работников месте, право пользоваться средствами связи, оргтехникой</w:t>
      </w:r>
      <w:r w:rsidR="00BC0098">
        <w:rPr>
          <w:rFonts w:ascii="Times New Roman" w:hAnsi="Times New Roman" w:cs="Times New Roman"/>
          <w:sz w:val="24"/>
          <w:szCs w:val="24"/>
        </w:rPr>
        <w:t>.</w:t>
      </w:r>
      <w:r w:rsidR="005E4023" w:rsidRPr="0058593E">
        <w:rPr>
          <w:rFonts w:ascii="Times New Roman" w:hAnsi="Times New Roman" w:cs="Times New Roman"/>
          <w:sz w:val="24"/>
          <w:szCs w:val="24"/>
        </w:rPr>
        <w:t xml:space="preserve"> (ст.377 ТК РФ).</w:t>
      </w:r>
    </w:p>
    <w:p w:rsidR="005E4023" w:rsidRPr="0058593E" w:rsidRDefault="00C11B77" w:rsidP="00507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A5896" w:rsidRPr="0058593E">
        <w:rPr>
          <w:rFonts w:ascii="Times New Roman" w:hAnsi="Times New Roman" w:cs="Times New Roman"/>
          <w:sz w:val="24"/>
          <w:szCs w:val="24"/>
        </w:rPr>
        <w:t xml:space="preserve">.5. </w:t>
      </w:r>
      <w:r w:rsidR="005E4023" w:rsidRPr="0058593E">
        <w:rPr>
          <w:rFonts w:ascii="Times New Roman" w:hAnsi="Times New Roman" w:cs="Times New Roman"/>
          <w:sz w:val="24"/>
          <w:szCs w:val="24"/>
        </w:rPr>
        <w:t>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при наличии их письменных заявлений. В случае, если работник</w:t>
      </w:r>
      <w:r w:rsidR="005E70FA">
        <w:rPr>
          <w:rFonts w:ascii="Times New Roman" w:hAnsi="Times New Roman" w:cs="Times New Roman"/>
          <w:sz w:val="24"/>
          <w:szCs w:val="24"/>
        </w:rPr>
        <w:t>,</w:t>
      </w:r>
      <w:r w:rsidR="005E4023" w:rsidRPr="0058593E">
        <w:rPr>
          <w:rFonts w:ascii="Times New Roman" w:hAnsi="Times New Roman" w:cs="Times New Roman"/>
          <w:sz w:val="24"/>
          <w:szCs w:val="24"/>
        </w:rPr>
        <w:t xml:space="preserve"> не являющийся членом профсоюза, уполномочил профсоюзный комитет представлять его интересы во взаимоотношениях с работодателем,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</w:t>
      </w:r>
      <w:r w:rsidR="00BC0098">
        <w:rPr>
          <w:rFonts w:ascii="Times New Roman" w:hAnsi="Times New Roman" w:cs="Times New Roman"/>
          <w:sz w:val="24"/>
          <w:szCs w:val="24"/>
        </w:rPr>
        <w:t>платы работника в размере 1% (</w:t>
      </w:r>
      <w:r w:rsidR="005E4023" w:rsidRPr="0058593E">
        <w:rPr>
          <w:rFonts w:ascii="Times New Roman" w:hAnsi="Times New Roman" w:cs="Times New Roman"/>
          <w:sz w:val="24"/>
          <w:szCs w:val="24"/>
        </w:rPr>
        <w:t>ст.ст. 30,377 ТК РФ)</w:t>
      </w:r>
    </w:p>
    <w:p w:rsidR="005E4023" w:rsidRPr="0058593E" w:rsidRDefault="00C11B77" w:rsidP="00507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A5896" w:rsidRPr="0058593E">
        <w:rPr>
          <w:rFonts w:ascii="Times New Roman" w:hAnsi="Times New Roman" w:cs="Times New Roman"/>
          <w:sz w:val="24"/>
          <w:szCs w:val="24"/>
        </w:rPr>
        <w:t xml:space="preserve">.6  </w:t>
      </w:r>
      <w:r w:rsidR="005E4023" w:rsidRPr="0058593E">
        <w:rPr>
          <w:rFonts w:ascii="Times New Roman" w:hAnsi="Times New Roman" w:cs="Times New Roman"/>
          <w:sz w:val="24"/>
          <w:szCs w:val="24"/>
        </w:rPr>
        <w:t>Работодатель освобождает от работы с сохранением среднего заработка председателя и членов профсоюзного комитета на время участия в качестве делегатов созываемых профсоюзных с</w:t>
      </w:r>
      <w:r w:rsidR="007B1690" w:rsidRPr="0058593E">
        <w:rPr>
          <w:rFonts w:ascii="Times New Roman" w:hAnsi="Times New Roman" w:cs="Times New Roman"/>
          <w:sz w:val="24"/>
          <w:szCs w:val="24"/>
        </w:rPr>
        <w:t>ъездов, конференций, а также дл</w:t>
      </w:r>
      <w:r w:rsidR="005E4023" w:rsidRPr="0058593E">
        <w:rPr>
          <w:rFonts w:ascii="Times New Roman" w:hAnsi="Times New Roman" w:cs="Times New Roman"/>
          <w:sz w:val="24"/>
          <w:szCs w:val="24"/>
        </w:rPr>
        <w:t>я участия в работе выборных органов профсоюза, проводимых им семинаров, совещаниях и других мероприятиях.</w:t>
      </w:r>
    </w:p>
    <w:p w:rsidR="005E4023" w:rsidRPr="0058593E" w:rsidRDefault="00C11B77" w:rsidP="00507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77C78">
        <w:rPr>
          <w:rFonts w:ascii="Times New Roman" w:hAnsi="Times New Roman" w:cs="Times New Roman"/>
          <w:sz w:val="24"/>
          <w:szCs w:val="24"/>
        </w:rPr>
        <w:t>.</w:t>
      </w:r>
      <w:r w:rsidR="001A5896" w:rsidRPr="0058593E">
        <w:rPr>
          <w:rFonts w:ascii="Times New Roman" w:hAnsi="Times New Roman" w:cs="Times New Roman"/>
          <w:sz w:val="24"/>
          <w:szCs w:val="24"/>
        </w:rPr>
        <w:t xml:space="preserve">7. </w:t>
      </w:r>
      <w:r w:rsidR="005E4023" w:rsidRPr="0058593E">
        <w:rPr>
          <w:rFonts w:ascii="Times New Roman" w:hAnsi="Times New Roman" w:cs="Times New Roman"/>
          <w:sz w:val="24"/>
          <w:szCs w:val="24"/>
        </w:rPr>
        <w:t>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</w:t>
      </w:r>
      <w:r w:rsidR="00BC0098">
        <w:rPr>
          <w:rFonts w:ascii="Times New Roman" w:hAnsi="Times New Roman" w:cs="Times New Roman"/>
          <w:sz w:val="24"/>
          <w:szCs w:val="24"/>
        </w:rPr>
        <w:t>тоящим коллективным договором (</w:t>
      </w:r>
      <w:r w:rsidR="005E4023" w:rsidRPr="0058593E">
        <w:rPr>
          <w:rFonts w:ascii="Times New Roman" w:hAnsi="Times New Roman" w:cs="Times New Roman"/>
          <w:sz w:val="24"/>
          <w:szCs w:val="24"/>
        </w:rPr>
        <w:t>ст.370,372,373,374,345,376 ТК РФ)</w:t>
      </w:r>
    </w:p>
    <w:p w:rsidR="005E4023" w:rsidRPr="0058593E" w:rsidRDefault="00C11B77" w:rsidP="00507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1A5896" w:rsidRPr="0058593E">
        <w:rPr>
          <w:rFonts w:ascii="Times New Roman" w:hAnsi="Times New Roman" w:cs="Times New Roman"/>
          <w:sz w:val="24"/>
          <w:szCs w:val="24"/>
        </w:rPr>
        <w:t xml:space="preserve">.8. </w:t>
      </w:r>
      <w:r w:rsidR="005E4023" w:rsidRPr="0058593E">
        <w:rPr>
          <w:rFonts w:ascii="Times New Roman" w:hAnsi="Times New Roman" w:cs="Times New Roman"/>
          <w:sz w:val="24"/>
          <w:szCs w:val="24"/>
        </w:rPr>
        <w:t>Работодатель предоставляет профсоюзному комитету необходимую информацию по любым вопросам труда и социально-экономического развития организации и обязан своевременно устранять выявленные профсоюзами нарушения (ст.ст. 370, 400 ТК РФ)</w:t>
      </w:r>
    </w:p>
    <w:p w:rsidR="005E4023" w:rsidRPr="0058593E" w:rsidRDefault="00C11B77" w:rsidP="00507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A5896" w:rsidRPr="0058593E">
        <w:rPr>
          <w:rFonts w:ascii="Times New Roman" w:hAnsi="Times New Roman" w:cs="Times New Roman"/>
          <w:sz w:val="24"/>
          <w:szCs w:val="24"/>
        </w:rPr>
        <w:t xml:space="preserve">.9. </w:t>
      </w:r>
      <w:r>
        <w:rPr>
          <w:rFonts w:ascii="Times New Roman" w:hAnsi="Times New Roman" w:cs="Times New Roman"/>
          <w:sz w:val="24"/>
          <w:szCs w:val="24"/>
        </w:rPr>
        <w:t>Представитель</w:t>
      </w:r>
      <w:r w:rsidR="005E4023" w:rsidRPr="0058593E">
        <w:rPr>
          <w:rFonts w:ascii="Times New Roman" w:hAnsi="Times New Roman" w:cs="Times New Roman"/>
          <w:sz w:val="24"/>
          <w:szCs w:val="24"/>
        </w:rPr>
        <w:t xml:space="preserve"> профсоюзного комитета включа</w:t>
      </w:r>
      <w:r w:rsidR="003E17E5" w:rsidRPr="0058593E">
        <w:rPr>
          <w:rFonts w:ascii="Times New Roman" w:hAnsi="Times New Roman" w:cs="Times New Roman"/>
          <w:sz w:val="24"/>
          <w:szCs w:val="24"/>
        </w:rPr>
        <w:t>е</w:t>
      </w:r>
      <w:r w:rsidR="005E4023" w:rsidRPr="0058593E">
        <w:rPr>
          <w:rFonts w:ascii="Times New Roman" w:hAnsi="Times New Roman" w:cs="Times New Roman"/>
          <w:sz w:val="24"/>
          <w:szCs w:val="24"/>
        </w:rPr>
        <w:t>тся в состав аттестационной комисси</w:t>
      </w:r>
      <w:r w:rsidR="007B1690" w:rsidRPr="0058593E">
        <w:rPr>
          <w:rFonts w:ascii="Times New Roman" w:hAnsi="Times New Roman" w:cs="Times New Roman"/>
          <w:sz w:val="24"/>
          <w:szCs w:val="24"/>
        </w:rPr>
        <w:t>и и других созданных комиссий (</w:t>
      </w:r>
      <w:r w:rsidR="005E4023" w:rsidRPr="0058593E">
        <w:rPr>
          <w:rFonts w:ascii="Times New Roman" w:hAnsi="Times New Roman" w:cs="Times New Roman"/>
          <w:sz w:val="24"/>
          <w:szCs w:val="24"/>
        </w:rPr>
        <w:t>ст.82 ТК РФ)</w:t>
      </w:r>
    </w:p>
    <w:p w:rsidR="005E4023" w:rsidRPr="0058593E" w:rsidRDefault="00C11B77" w:rsidP="00507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A5896" w:rsidRPr="0058593E">
        <w:rPr>
          <w:rFonts w:ascii="Times New Roman" w:hAnsi="Times New Roman" w:cs="Times New Roman"/>
          <w:sz w:val="24"/>
          <w:szCs w:val="24"/>
        </w:rPr>
        <w:t xml:space="preserve">.10. </w:t>
      </w:r>
      <w:r w:rsidR="005E4023" w:rsidRPr="0058593E">
        <w:rPr>
          <w:rFonts w:ascii="Times New Roman" w:hAnsi="Times New Roman" w:cs="Times New Roman"/>
          <w:sz w:val="24"/>
          <w:szCs w:val="24"/>
        </w:rPr>
        <w:t>Работодатель по согласованию с профсоюзным комитетом рассматривает следующие вопросы:</w:t>
      </w:r>
    </w:p>
    <w:p w:rsidR="005E4023" w:rsidRPr="0058593E" w:rsidRDefault="00BA1452" w:rsidP="00BA145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7.10.1 </w:t>
      </w:r>
      <w:r w:rsidR="005E4023" w:rsidRPr="0058593E">
        <w:rPr>
          <w:rFonts w:ascii="Times New Roman" w:hAnsi="Times New Roman" w:cs="Times New Roman"/>
          <w:sz w:val="24"/>
          <w:szCs w:val="24"/>
        </w:rPr>
        <w:t>расторжение трудового договора с работниками, являющимися членами профсоюза, по инициативе работодателя ( ст.ст.82,374 ТК РФ);</w:t>
      </w:r>
    </w:p>
    <w:p w:rsidR="005E4023" w:rsidRPr="0058593E" w:rsidRDefault="00BA1452" w:rsidP="00BA145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7.10.2.</w:t>
      </w:r>
      <w:r w:rsidR="00056335">
        <w:rPr>
          <w:rFonts w:ascii="Times New Roman" w:hAnsi="Times New Roman" w:cs="Times New Roman"/>
          <w:sz w:val="24"/>
          <w:szCs w:val="24"/>
        </w:rPr>
        <w:t xml:space="preserve"> </w:t>
      </w:r>
      <w:r w:rsidR="005E4023" w:rsidRPr="0058593E">
        <w:rPr>
          <w:rFonts w:ascii="Times New Roman" w:hAnsi="Times New Roman" w:cs="Times New Roman"/>
          <w:sz w:val="24"/>
          <w:szCs w:val="24"/>
        </w:rPr>
        <w:t>очередность предоставления отпусков (ст.123 ТК РФ);</w:t>
      </w:r>
    </w:p>
    <w:p w:rsidR="005E4023" w:rsidRPr="0058593E" w:rsidRDefault="00BA1452" w:rsidP="00BA145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7.10.3.</w:t>
      </w:r>
      <w:r w:rsidR="00056335">
        <w:rPr>
          <w:rFonts w:ascii="Times New Roman" w:hAnsi="Times New Roman" w:cs="Times New Roman"/>
          <w:sz w:val="24"/>
          <w:szCs w:val="24"/>
        </w:rPr>
        <w:t xml:space="preserve"> </w:t>
      </w:r>
      <w:r w:rsidR="005E4023" w:rsidRPr="0058593E">
        <w:rPr>
          <w:rFonts w:ascii="Times New Roman" w:hAnsi="Times New Roman" w:cs="Times New Roman"/>
          <w:sz w:val="24"/>
          <w:szCs w:val="24"/>
        </w:rPr>
        <w:t>массовые увольнения (ст. 180 ТК РФ)</w:t>
      </w:r>
    </w:p>
    <w:p w:rsidR="005E4023" w:rsidRPr="0058593E" w:rsidRDefault="00BA1452" w:rsidP="00BA145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7.104.</w:t>
      </w:r>
      <w:r w:rsidR="00056335">
        <w:rPr>
          <w:rFonts w:ascii="Times New Roman" w:hAnsi="Times New Roman" w:cs="Times New Roman"/>
          <w:sz w:val="24"/>
          <w:szCs w:val="24"/>
        </w:rPr>
        <w:t xml:space="preserve"> </w:t>
      </w:r>
      <w:r w:rsidR="005E4023" w:rsidRPr="0058593E">
        <w:rPr>
          <w:rFonts w:ascii="Times New Roman" w:hAnsi="Times New Roman" w:cs="Times New Roman"/>
          <w:sz w:val="24"/>
          <w:szCs w:val="24"/>
        </w:rPr>
        <w:t xml:space="preserve">утверждение Правил внутреннего трудового распорядка </w:t>
      </w:r>
      <w:r w:rsidR="007B1690" w:rsidRPr="0058593E">
        <w:rPr>
          <w:rFonts w:ascii="Times New Roman" w:hAnsi="Times New Roman" w:cs="Times New Roman"/>
          <w:sz w:val="24"/>
          <w:szCs w:val="24"/>
        </w:rPr>
        <w:t>(</w:t>
      </w:r>
      <w:r w:rsidR="005E4023" w:rsidRPr="0058593E">
        <w:rPr>
          <w:rFonts w:ascii="Times New Roman" w:hAnsi="Times New Roman" w:cs="Times New Roman"/>
          <w:sz w:val="24"/>
          <w:szCs w:val="24"/>
        </w:rPr>
        <w:t>ст.190 ТК РФ);</w:t>
      </w:r>
    </w:p>
    <w:p w:rsidR="005E4023" w:rsidRPr="0058593E" w:rsidRDefault="00BA1452" w:rsidP="00BA145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7.10.4.</w:t>
      </w:r>
      <w:r w:rsidR="00056335">
        <w:rPr>
          <w:rFonts w:ascii="Times New Roman" w:hAnsi="Times New Roman" w:cs="Times New Roman"/>
          <w:sz w:val="24"/>
          <w:szCs w:val="24"/>
        </w:rPr>
        <w:t xml:space="preserve"> </w:t>
      </w:r>
      <w:r w:rsidR="005E4023" w:rsidRPr="0058593E">
        <w:rPr>
          <w:rFonts w:ascii="Times New Roman" w:hAnsi="Times New Roman" w:cs="Times New Roman"/>
          <w:sz w:val="24"/>
          <w:szCs w:val="24"/>
        </w:rPr>
        <w:t>создание комиссий по охране труда (ст.218 ТК РФ);</w:t>
      </w:r>
    </w:p>
    <w:p w:rsidR="005E4023" w:rsidRPr="0058593E" w:rsidRDefault="00BA1452" w:rsidP="00BA145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563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10.6.</w:t>
      </w:r>
      <w:r w:rsidR="00056335">
        <w:rPr>
          <w:rFonts w:ascii="Times New Roman" w:hAnsi="Times New Roman" w:cs="Times New Roman"/>
          <w:sz w:val="24"/>
          <w:szCs w:val="24"/>
        </w:rPr>
        <w:t xml:space="preserve"> </w:t>
      </w:r>
      <w:r w:rsidR="005E4023" w:rsidRPr="0058593E">
        <w:rPr>
          <w:rFonts w:ascii="Times New Roman" w:hAnsi="Times New Roman" w:cs="Times New Roman"/>
          <w:sz w:val="24"/>
          <w:szCs w:val="24"/>
        </w:rPr>
        <w:t xml:space="preserve">принятие и снятие дисциплинарного взыскания до истечения 1 года со дня его применения (ст.ст. </w:t>
      </w:r>
      <w:r w:rsidR="007B1690" w:rsidRPr="0058593E">
        <w:rPr>
          <w:rFonts w:ascii="Times New Roman" w:hAnsi="Times New Roman" w:cs="Times New Roman"/>
          <w:sz w:val="24"/>
          <w:szCs w:val="24"/>
        </w:rPr>
        <w:t xml:space="preserve">193, </w:t>
      </w:r>
      <w:r w:rsidR="005E4023" w:rsidRPr="0058593E">
        <w:rPr>
          <w:rFonts w:ascii="Times New Roman" w:hAnsi="Times New Roman" w:cs="Times New Roman"/>
          <w:sz w:val="24"/>
          <w:szCs w:val="24"/>
        </w:rPr>
        <w:t>№194 ТК РФ);</w:t>
      </w:r>
    </w:p>
    <w:p w:rsidR="005E4023" w:rsidRPr="0058593E" w:rsidRDefault="00BA1452" w:rsidP="00BA145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7.10.</w:t>
      </w:r>
      <w:r w:rsidR="00056335">
        <w:rPr>
          <w:rFonts w:ascii="Times New Roman" w:hAnsi="Times New Roman" w:cs="Times New Roman"/>
          <w:sz w:val="24"/>
          <w:szCs w:val="24"/>
        </w:rPr>
        <w:t xml:space="preserve">7. </w:t>
      </w:r>
      <w:r w:rsidR="005E4023" w:rsidRPr="0058593E">
        <w:rPr>
          <w:rFonts w:ascii="Times New Roman" w:hAnsi="Times New Roman" w:cs="Times New Roman"/>
          <w:sz w:val="24"/>
          <w:szCs w:val="24"/>
        </w:rPr>
        <w:t>установление заработной платы в части компенсационных и стимулирующих выплат (ст.135 ТК РФ);</w:t>
      </w:r>
    </w:p>
    <w:p w:rsidR="005E4023" w:rsidRPr="00056335" w:rsidRDefault="005E4023" w:rsidP="00056335">
      <w:pPr>
        <w:pStyle w:val="a3"/>
        <w:numPr>
          <w:ilvl w:val="2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35">
        <w:rPr>
          <w:rFonts w:ascii="Times New Roman" w:hAnsi="Times New Roman" w:cs="Times New Roman"/>
          <w:sz w:val="24"/>
          <w:szCs w:val="24"/>
        </w:rPr>
        <w:t xml:space="preserve"> размеры повышения заработной платы за работу в ночное время (ст.154 ТК РФ)</w:t>
      </w:r>
    </w:p>
    <w:p w:rsidR="005E4023" w:rsidRPr="00056335" w:rsidRDefault="005E4023" w:rsidP="00056335">
      <w:pPr>
        <w:pStyle w:val="a3"/>
        <w:numPr>
          <w:ilvl w:val="2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35">
        <w:rPr>
          <w:rFonts w:ascii="Times New Roman" w:hAnsi="Times New Roman" w:cs="Times New Roman"/>
          <w:sz w:val="24"/>
          <w:szCs w:val="24"/>
        </w:rPr>
        <w:t>разработка и обсуждение различных Положений, касающихся заработной платы работников (ст. 135 ТК РФ);</w:t>
      </w:r>
    </w:p>
    <w:p w:rsidR="00406BC2" w:rsidRDefault="00406BC2" w:rsidP="00C06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023" w:rsidRDefault="00C11B77" w:rsidP="00C06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0743E" w:rsidRPr="00013692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056335">
        <w:rPr>
          <w:rFonts w:ascii="Times New Roman" w:hAnsi="Times New Roman" w:cs="Times New Roman"/>
          <w:b/>
          <w:sz w:val="24"/>
          <w:szCs w:val="24"/>
        </w:rPr>
        <w:t>Обязанности профсоюзного комитета</w:t>
      </w:r>
    </w:p>
    <w:p w:rsidR="00C06C4B" w:rsidRPr="00013692" w:rsidRDefault="00C06C4B" w:rsidP="00C06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3E" w:rsidRPr="001C053C" w:rsidRDefault="006361E3" w:rsidP="00585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B77">
        <w:rPr>
          <w:rFonts w:ascii="Times New Roman" w:hAnsi="Times New Roman" w:cs="Times New Roman"/>
          <w:sz w:val="24"/>
          <w:szCs w:val="24"/>
        </w:rPr>
        <w:t>8</w:t>
      </w:r>
      <w:r w:rsidR="005E4023" w:rsidRPr="0058593E">
        <w:rPr>
          <w:rFonts w:ascii="Times New Roman" w:hAnsi="Times New Roman" w:cs="Times New Roman"/>
          <w:sz w:val="24"/>
          <w:szCs w:val="24"/>
        </w:rPr>
        <w:t>.1. Представлять и защищать права и интересы членов профсоюза по социально-трудовым вопросам в соответствии с Федеральным законом «О профессиональных союзах, их правах и гарантиях деятельности»</w:t>
      </w:r>
      <w:r w:rsidRPr="0058593E">
        <w:rPr>
          <w:rFonts w:ascii="Times New Roman" w:hAnsi="Times New Roman" w:cs="Times New Roman"/>
          <w:sz w:val="24"/>
          <w:szCs w:val="24"/>
        </w:rPr>
        <w:t>,</w:t>
      </w:r>
      <w:r w:rsidR="005E4023" w:rsidRPr="0058593E">
        <w:rPr>
          <w:rFonts w:ascii="Times New Roman" w:hAnsi="Times New Roman" w:cs="Times New Roman"/>
          <w:sz w:val="24"/>
          <w:szCs w:val="24"/>
        </w:rPr>
        <w:t xml:space="preserve"> Трудовым Кодексом РФ, Уставом Российского профсоюза работников культуры.</w:t>
      </w:r>
      <w:r w:rsidR="005859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C11B77">
        <w:rPr>
          <w:rFonts w:ascii="Times New Roman" w:hAnsi="Times New Roman" w:cs="Times New Roman"/>
          <w:sz w:val="24"/>
          <w:szCs w:val="24"/>
        </w:rPr>
        <w:t>8</w:t>
      </w:r>
      <w:r w:rsidR="005E4023" w:rsidRPr="0058593E">
        <w:rPr>
          <w:rFonts w:ascii="Times New Roman" w:hAnsi="Times New Roman" w:cs="Times New Roman"/>
          <w:sz w:val="24"/>
          <w:szCs w:val="24"/>
        </w:rPr>
        <w:t>.2. Представлять во взаимоотношениях с работодателем интересы работников, не являющихся членами профсоюза, если они уполномочили профсоюзный комите</w:t>
      </w:r>
      <w:r w:rsidR="007E52C1" w:rsidRPr="0058593E">
        <w:rPr>
          <w:rFonts w:ascii="Times New Roman" w:hAnsi="Times New Roman" w:cs="Times New Roman"/>
          <w:sz w:val="24"/>
          <w:szCs w:val="24"/>
        </w:rPr>
        <w:t>т</w:t>
      </w:r>
      <w:r w:rsidR="005E4023" w:rsidRPr="0058593E">
        <w:rPr>
          <w:rFonts w:ascii="Times New Roman" w:hAnsi="Times New Roman" w:cs="Times New Roman"/>
          <w:sz w:val="24"/>
          <w:szCs w:val="24"/>
        </w:rPr>
        <w:t xml:space="preserve"> представлять их интересы и перечисляют ежемесячные денежные средства в установленном размере из заработной платы на счет профсоюзной организации.</w:t>
      </w:r>
      <w:r w:rsidR="0058593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11B77">
        <w:rPr>
          <w:rFonts w:ascii="Times New Roman" w:hAnsi="Times New Roman" w:cs="Times New Roman"/>
          <w:sz w:val="24"/>
          <w:szCs w:val="24"/>
        </w:rPr>
        <w:t>8</w:t>
      </w:r>
      <w:r w:rsidR="005E4023" w:rsidRPr="0058593E">
        <w:rPr>
          <w:rFonts w:ascii="Times New Roman" w:hAnsi="Times New Roman" w:cs="Times New Roman"/>
          <w:sz w:val="24"/>
          <w:szCs w:val="24"/>
        </w:rPr>
        <w:t xml:space="preserve">.3. Осуществлять контроль </w:t>
      </w:r>
      <w:r w:rsidR="007E52C1" w:rsidRPr="0058593E">
        <w:rPr>
          <w:rFonts w:ascii="Times New Roman" w:hAnsi="Times New Roman" w:cs="Times New Roman"/>
          <w:sz w:val="24"/>
          <w:szCs w:val="24"/>
        </w:rPr>
        <w:t>над</w:t>
      </w:r>
      <w:r w:rsidR="005E4023" w:rsidRPr="0058593E">
        <w:rPr>
          <w:rFonts w:ascii="Times New Roman" w:hAnsi="Times New Roman" w:cs="Times New Roman"/>
          <w:sz w:val="24"/>
          <w:szCs w:val="24"/>
        </w:rPr>
        <w:t xml:space="preserve"> соблюдением работодателем и его представителями трудового законодательства</w:t>
      </w:r>
      <w:r w:rsidR="00C06C4B">
        <w:rPr>
          <w:rFonts w:ascii="Times New Roman" w:hAnsi="Times New Roman" w:cs="Times New Roman"/>
          <w:sz w:val="24"/>
          <w:szCs w:val="24"/>
        </w:rPr>
        <w:t>,</w:t>
      </w:r>
      <w:r w:rsidR="005E4023" w:rsidRPr="0058593E">
        <w:rPr>
          <w:rFonts w:ascii="Times New Roman" w:hAnsi="Times New Roman" w:cs="Times New Roman"/>
          <w:sz w:val="24"/>
          <w:szCs w:val="24"/>
        </w:rPr>
        <w:t xml:space="preserve">  иных нормативных правовых актов, содержащих нормы трудового права.</w:t>
      </w:r>
      <w:r w:rsidR="0058593E">
        <w:rPr>
          <w:rFonts w:ascii="Times New Roman" w:hAnsi="Times New Roman" w:cs="Times New Roman"/>
          <w:sz w:val="24"/>
          <w:szCs w:val="24"/>
        </w:rPr>
        <w:tab/>
      </w:r>
      <w:r w:rsidR="0058593E">
        <w:rPr>
          <w:rFonts w:ascii="Times New Roman" w:hAnsi="Times New Roman" w:cs="Times New Roman"/>
          <w:sz w:val="24"/>
          <w:szCs w:val="24"/>
        </w:rPr>
        <w:tab/>
      </w:r>
      <w:r w:rsidR="0058593E">
        <w:rPr>
          <w:rFonts w:ascii="Times New Roman" w:hAnsi="Times New Roman" w:cs="Times New Roman"/>
          <w:sz w:val="24"/>
          <w:szCs w:val="24"/>
        </w:rPr>
        <w:tab/>
      </w:r>
      <w:r w:rsidR="0058593E">
        <w:rPr>
          <w:rFonts w:ascii="Times New Roman" w:hAnsi="Times New Roman" w:cs="Times New Roman"/>
          <w:sz w:val="24"/>
          <w:szCs w:val="24"/>
        </w:rPr>
        <w:tab/>
      </w:r>
      <w:r w:rsidR="0058593E">
        <w:rPr>
          <w:rFonts w:ascii="Times New Roman" w:hAnsi="Times New Roman" w:cs="Times New Roman"/>
          <w:sz w:val="24"/>
          <w:szCs w:val="24"/>
        </w:rPr>
        <w:tab/>
      </w:r>
      <w:r w:rsidR="0058593E">
        <w:rPr>
          <w:rFonts w:ascii="Times New Roman" w:hAnsi="Times New Roman" w:cs="Times New Roman"/>
          <w:sz w:val="24"/>
          <w:szCs w:val="24"/>
        </w:rPr>
        <w:tab/>
      </w:r>
      <w:r w:rsidR="0058593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</w:t>
      </w:r>
      <w:r w:rsidR="00C11B77">
        <w:rPr>
          <w:rFonts w:ascii="Times New Roman" w:hAnsi="Times New Roman" w:cs="Times New Roman"/>
          <w:sz w:val="24"/>
          <w:szCs w:val="24"/>
        </w:rPr>
        <w:t>8</w:t>
      </w:r>
      <w:r w:rsidR="005E4023" w:rsidRPr="0058593E">
        <w:rPr>
          <w:rFonts w:ascii="Times New Roman" w:hAnsi="Times New Roman" w:cs="Times New Roman"/>
          <w:sz w:val="24"/>
          <w:szCs w:val="24"/>
        </w:rPr>
        <w:t xml:space="preserve">.4. Согласовывать совместно с работодателем «Положение об оплате труда работников», «Положение о </w:t>
      </w:r>
      <w:r w:rsidR="00BC0098">
        <w:rPr>
          <w:rFonts w:ascii="Times New Roman" w:hAnsi="Times New Roman" w:cs="Times New Roman"/>
          <w:sz w:val="24"/>
          <w:szCs w:val="24"/>
        </w:rPr>
        <w:t>стимулировании</w:t>
      </w:r>
      <w:r w:rsidR="005E4023" w:rsidRPr="0058593E">
        <w:rPr>
          <w:rFonts w:ascii="Times New Roman" w:hAnsi="Times New Roman" w:cs="Times New Roman"/>
          <w:sz w:val="24"/>
          <w:szCs w:val="24"/>
        </w:rPr>
        <w:t xml:space="preserve">  работников Учреждения</w:t>
      </w:r>
      <w:r w:rsidR="00BC0098">
        <w:rPr>
          <w:rFonts w:ascii="Times New Roman" w:hAnsi="Times New Roman" w:cs="Times New Roman"/>
          <w:sz w:val="24"/>
          <w:szCs w:val="24"/>
        </w:rPr>
        <w:t>»</w:t>
      </w:r>
      <w:r w:rsidR="005E4023" w:rsidRPr="0058593E">
        <w:rPr>
          <w:rFonts w:ascii="Times New Roman" w:hAnsi="Times New Roman" w:cs="Times New Roman"/>
          <w:sz w:val="24"/>
          <w:szCs w:val="24"/>
        </w:rPr>
        <w:t xml:space="preserve"> и другие документы.</w:t>
      </w:r>
      <w:r w:rsidR="0058593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  <w:r w:rsidR="00C11B77">
        <w:rPr>
          <w:rFonts w:ascii="Times New Roman" w:hAnsi="Times New Roman" w:cs="Times New Roman"/>
          <w:sz w:val="24"/>
          <w:szCs w:val="24"/>
        </w:rPr>
        <w:t>8</w:t>
      </w:r>
      <w:r w:rsidR="005E4023" w:rsidRPr="0058593E">
        <w:rPr>
          <w:rFonts w:ascii="Times New Roman" w:hAnsi="Times New Roman" w:cs="Times New Roman"/>
          <w:sz w:val="24"/>
          <w:szCs w:val="24"/>
        </w:rPr>
        <w:t>.5. Представлять и защищать трудовые права профсоюза в комиссии по трудовым спорам в суде</w:t>
      </w:r>
      <w:r w:rsidR="0058593E">
        <w:rPr>
          <w:rFonts w:ascii="Times New Roman" w:hAnsi="Times New Roman" w:cs="Times New Roman"/>
          <w:sz w:val="24"/>
          <w:szCs w:val="24"/>
        </w:rPr>
        <w:t>.</w:t>
      </w:r>
      <w:r w:rsidR="0058593E">
        <w:rPr>
          <w:rFonts w:ascii="Times New Roman" w:hAnsi="Times New Roman" w:cs="Times New Roman"/>
          <w:sz w:val="24"/>
          <w:szCs w:val="24"/>
        </w:rPr>
        <w:tab/>
      </w:r>
      <w:r w:rsidR="0058593E">
        <w:rPr>
          <w:rFonts w:ascii="Times New Roman" w:hAnsi="Times New Roman" w:cs="Times New Roman"/>
          <w:sz w:val="24"/>
          <w:szCs w:val="24"/>
        </w:rPr>
        <w:tab/>
      </w:r>
      <w:r w:rsidR="0058593E">
        <w:rPr>
          <w:rFonts w:ascii="Times New Roman" w:hAnsi="Times New Roman" w:cs="Times New Roman"/>
          <w:sz w:val="24"/>
          <w:szCs w:val="24"/>
        </w:rPr>
        <w:tab/>
      </w:r>
      <w:r w:rsidR="0058593E">
        <w:rPr>
          <w:rFonts w:ascii="Times New Roman" w:hAnsi="Times New Roman" w:cs="Times New Roman"/>
          <w:sz w:val="24"/>
          <w:szCs w:val="24"/>
        </w:rPr>
        <w:tab/>
      </w:r>
      <w:r w:rsidR="0058593E">
        <w:rPr>
          <w:rFonts w:ascii="Times New Roman" w:hAnsi="Times New Roman" w:cs="Times New Roman"/>
          <w:sz w:val="24"/>
          <w:szCs w:val="24"/>
        </w:rPr>
        <w:tab/>
      </w:r>
      <w:r w:rsidR="0058593E">
        <w:rPr>
          <w:rFonts w:ascii="Times New Roman" w:hAnsi="Times New Roman" w:cs="Times New Roman"/>
          <w:sz w:val="24"/>
          <w:szCs w:val="24"/>
        </w:rPr>
        <w:tab/>
      </w:r>
      <w:r w:rsidR="0058593E">
        <w:rPr>
          <w:rFonts w:ascii="Times New Roman" w:hAnsi="Times New Roman" w:cs="Times New Roman"/>
          <w:sz w:val="24"/>
          <w:szCs w:val="24"/>
        </w:rPr>
        <w:tab/>
      </w:r>
      <w:r w:rsidR="0058593E">
        <w:rPr>
          <w:rFonts w:ascii="Times New Roman" w:hAnsi="Times New Roman" w:cs="Times New Roman"/>
          <w:sz w:val="24"/>
          <w:szCs w:val="24"/>
        </w:rPr>
        <w:tab/>
      </w:r>
      <w:r w:rsidR="0058593E">
        <w:rPr>
          <w:rFonts w:ascii="Times New Roman" w:hAnsi="Times New Roman" w:cs="Times New Roman"/>
          <w:sz w:val="24"/>
          <w:szCs w:val="24"/>
        </w:rPr>
        <w:tab/>
      </w:r>
      <w:r w:rsidR="0058593E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C11B77">
        <w:rPr>
          <w:rFonts w:ascii="Times New Roman" w:hAnsi="Times New Roman" w:cs="Times New Roman"/>
          <w:sz w:val="24"/>
          <w:szCs w:val="24"/>
        </w:rPr>
        <w:t>8</w:t>
      </w:r>
      <w:r w:rsidR="005E4023" w:rsidRPr="0058593E">
        <w:rPr>
          <w:rFonts w:ascii="Times New Roman" w:hAnsi="Times New Roman" w:cs="Times New Roman"/>
          <w:sz w:val="24"/>
          <w:szCs w:val="24"/>
        </w:rPr>
        <w:t>.</w:t>
      </w:r>
      <w:r w:rsidR="00C11B77">
        <w:rPr>
          <w:rFonts w:ascii="Times New Roman" w:hAnsi="Times New Roman" w:cs="Times New Roman"/>
          <w:sz w:val="24"/>
          <w:szCs w:val="24"/>
        </w:rPr>
        <w:t>6</w:t>
      </w:r>
      <w:r w:rsidR="005E4023" w:rsidRPr="0058593E">
        <w:rPr>
          <w:rFonts w:ascii="Times New Roman" w:hAnsi="Times New Roman" w:cs="Times New Roman"/>
          <w:sz w:val="24"/>
          <w:szCs w:val="24"/>
        </w:rPr>
        <w:t xml:space="preserve">.Осуществлять совместно с комиссией по социальному страхованию контроль </w:t>
      </w:r>
      <w:r w:rsidR="007E52C1" w:rsidRPr="0058593E">
        <w:rPr>
          <w:rFonts w:ascii="Times New Roman" w:hAnsi="Times New Roman" w:cs="Times New Roman"/>
          <w:sz w:val="24"/>
          <w:szCs w:val="24"/>
        </w:rPr>
        <w:t>над</w:t>
      </w:r>
      <w:r w:rsidR="005E4023" w:rsidRPr="0058593E">
        <w:rPr>
          <w:rFonts w:ascii="Times New Roman" w:hAnsi="Times New Roman" w:cs="Times New Roman"/>
          <w:sz w:val="24"/>
          <w:szCs w:val="24"/>
        </w:rPr>
        <w:t xml:space="preserve"> своевременным назначением и выплатой работникам пособий по обязательному социальному страхованию.</w:t>
      </w:r>
      <w:r w:rsidR="0058593E">
        <w:rPr>
          <w:rFonts w:ascii="Times New Roman" w:hAnsi="Times New Roman" w:cs="Times New Roman"/>
          <w:sz w:val="24"/>
          <w:szCs w:val="24"/>
        </w:rPr>
        <w:tab/>
      </w:r>
      <w:r w:rsidR="0058593E">
        <w:rPr>
          <w:rFonts w:ascii="Times New Roman" w:hAnsi="Times New Roman" w:cs="Times New Roman"/>
          <w:sz w:val="24"/>
          <w:szCs w:val="24"/>
        </w:rPr>
        <w:tab/>
      </w:r>
      <w:r w:rsidR="0058593E">
        <w:rPr>
          <w:rFonts w:ascii="Times New Roman" w:hAnsi="Times New Roman" w:cs="Times New Roman"/>
          <w:sz w:val="24"/>
          <w:szCs w:val="24"/>
        </w:rPr>
        <w:tab/>
      </w:r>
      <w:r w:rsidR="0058593E">
        <w:rPr>
          <w:rFonts w:ascii="Times New Roman" w:hAnsi="Times New Roman" w:cs="Times New Roman"/>
          <w:sz w:val="24"/>
          <w:szCs w:val="24"/>
        </w:rPr>
        <w:tab/>
      </w:r>
      <w:r w:rsidR="0058593E">
        <w:rPr>
          <w:rFonts w:ascii="Times New Roman" w:hAnsi="Times New Roman" w:cs="Times New Roman"/>
          <w:sz w:val="24"/>
          <w:szCs w:val="24"/>
        </w:rPr>
        <w:tab/>
      </w:r>
      <w:r w:rsidR="0058593E" w:rsidRPr="00EF16B1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58593E" w:rsidRPr="00EF16B1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58593E" w:rsidRPr="00EF16B1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58593E" w:rsidRPr="00EF16B1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58593E" w:rsidRPr="00EF16B1">
        <w:rPr>
          <w:rFonts w:ascii="Times New Roman" w:hAnsi="Times New Roman" w:cs="Times New Roman"/>
          <w:color w:val="C00000"/>
          <w:sz w:val="24"/>
          <w:szCs w:val="24"/>
        </w:rPr>
        <w:tab/>
      </w:r>
    </w:p>
    <w:p w:rsidR="0058593E" w:rsidRDefault="00C11B77" w:rsidP="00585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E4023" w:rsidRPr="005859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5E4023" w:rsidRPr="0058593E">
        <w:rPr>
          <w:rFonts w:ascii="Times New Roman" w:hAnsi="Times New Roman" w:cs="Times New Roman"/>
          <w:sz w:val="24"/>
          <w:szCs w:val="24"/>
        </w:rPr>
        <w:t>.</w:t>
      </w:r>
      <w:r w:rsidR="00056335">
        <w:rPr>
          <w:rFonts w:ascii="Times New Roman" w:hAnsi="Times New Roman" w:cs="Times New Roman"/>
          <w:sz w:val="24"/>
          <w:szCs w:val="24"/>
        </w:rPr>
        <w:t xml:space="preserve"> </w:t>
      </w:r>
      <w:r w:rsidR="005E4023" w:rsidRPr="0058593E">
        <w:rPr>
          <w:rFonts w:ascii="Times New Roman" w:hAnsi="Times New Roman" w:cs="Times New Roman"/>
          <w:sz w:val="24"/>
          <w:szCs w:val="24"/>
        </w:rPr>
        <w:t>Осуществлять общественный контроль за своевременным и полным перечислением</w:t>
      </w:r>
      <w:r w:rsidR="001E0DCB" w:rsidRPr="0058593E">
        <w:rPr>
          <w:rFonts w:ascii="Times New Roman" w:hAnsi="Times New Roman" w:cs="Times New Roman"/>
          <w:sz w:val="24"/>
          <w:szCs w:val="24"/>
        </w:rPr>
        <w:t xml:space="preserve"> </w:t>
      </w:r>
      <w:r w:rsidR="005E4023" w:rsidRPr="0058593E">
        <w:rPr>
          <w:rFonts w:ascii="Times New Roman" w:hAnsi="Times New Roman" w:cs="Times New Roman"/>
          <w:sz w:val="24"/>
          <w:szCs w:val="24"/>
        </w:rPr>
        <w:t>страховых платежей во внебюджетные фонды.</w:t>
      </w:r>
      <w:r w:rsidR="0058593E">
        <w:rPr>
          <w:rFonts w:ascii="Times New Roman" w:hAnsi="Times New Roman" w:cs="Times New Roman"/>
          <w:sz w:val="24"/>
          <w:szCs w:val="24"/>
        </w:rPr>
        <w:tab/>
      </w:r>
      <w:r w:rsidR="0058593E">
        <w:rPr>
          <w:rFonts w:ascii="Times New Roman" w:hAnsi="Times New Roman" w:cs="Times New Roman"/>
          <w:sz w:val="24"/>
          <w:szCs w:val="24"/>
        </w:rPr>
        <w:tab/>
      </w:r>
      <w:r w:rsidR="0058593E">
        <w:rPr>
          <w:rFonts w:ascii="Times New Roman" w:hAnsi="Times New Roman" w:cs="Times New Roman"/>
          <w:sz w:val="24"/>
          <w:szCs w:val="24"/>
        </w:rPr>
        <w:tab/>
      </w:r>
    </w:p>
    <w:p w:rsidR="0058593E" w:rsidRDefault="00C11B77" w:rsidP="00585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E4023" w:rsidRPr="005859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5E4023" w:rsidRPr="0058593E">
        <w:rPr>
          <w:rFonts w:ascii="Times New Roman" w:hAnsi="Times New Roman" w:cs="Times New Roman"/>
          <w:sz w:val="24"/>
          <w:szCs w:val="24"/>
        </w:rPr>
        <w:t>.</w:t>
      </w:r>
      <w:r w:rsidR="00056335">
        <w:rPr>
          <w:rFonts w:ascii="Times New Roman" w:hAnsi="Times New Roman" w:cs="Times New Roman"/>
          <w:sz w:val="24"/>
          <w:szCs w:val="24"/>
        </w:rPr>
        <w:t xml:space="preserve"> </w:t>
      </w:r>
      <w:r w:rsidR="005E4023" w:rsidRPr="0058593E">
        <w:rPr>
          <w:rFonts w:ascii="Times New Roman" w:hAnsi="Times New Roman" w:cs="Times New Roman"/>
          <w:sz w:val="24"/>
          <w:szCs w:val="24"/>
        </w:rPr>
        <w:t xml:space="preserve">Осуществлять контроль </w:t>
      </w:r>
      <w:r w:rsidR="007E52C1" w:rsidRPr="0058593E">
        <w:rPr>
          <w:rFonts w:ascii="Times New Roman" w:hAnsi="Times New Roman" w:cs="Times New Roman"/>
          <w:sz w:val="24"/>
          <w:szCs w:val="24"/>
        </w:rPr>
        <w:t>над</w:t>
      </w:r>
      <w:r w:rsidR="005E4023" w:rsidRPr="0058593E">
        <w:rPr>
          <w:rFonts w:ascii="Times New Roman" w:hAnsi="Times New Roman" w:cs="Times New Roman"/>
          <w:sz w:val="24"/>
          <w:szCs w:val="24"/>
        </w:rPr>
        <w:t xml:space="preserve"> правильностью и своевременностью предоставления работникам отпусков и их оплатой.</w:t>
      </w:r>
      <w:r w:rsidR="0058593E">
        <w:rPr>
          <w:rFonts w:ascii="Times New Roman" w:hAnsi="Times New Roman" w:cs="Times New Roman"/>
          <w:sz w:val="24"/>
          <w:szCs w:val="24"/>
        </w:rPr>
        <w:tab/>
      </w:r>
      <w:r w:rsidR="0058593E">
        <w:rPr>
          <w:rFonts w:ascii="Times New Roman" w:hAnsi="Times New Roman" w:cs="Times New Roman"/>
          <w:sz w:val="24"/>
          <w:szCs w:val="24"/>
        </w:rPr>
        <w:tab/>
      </w:r>
      <w:r w:rsidR="0058593E">
        <w:rPr>
          <w:rFonts w:ascii="Times New Roman" w:hAnsi="Times New Roman" w:cs="Times New Roman"/>
          <w:sz w:val="24"/>
          <w:szCs w:val="24"/>
        </w:rPr>
        <w:tab/>
      </w:r>
      <w:r w:rsidR="0058593E">
        <w:rPr>
          <w:rFonts w:ascii="Times New Roman" w:hAnsi="Times New Roman" w:cs="Times New Roman"/>
          <w:sz w:val="24"/>
          <w:szCs w:val="24"/>
        </w:rPr>
        <w:tab/>
      </w:r>
      <w:r w:rsidR="0058593E">
        <w:rPr>
          <w:rFonts w:ascii="Times New Roman" w:hAnsi="Times New Roman" w:cs="Times New Roman"/>
          <w:sz w:val="24"/>
          <w:szCs w:val="24"/>
        </w:rPr>
        <w:tab/>
      </w:r>
    </w:p>
    <w:p w:rsidR="005E4023" w:rsidRPr="0058593E" w:rsidRDefault="00C11B77" w:rsidP="005E40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1A5896" w:rsidRPr="005859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1A5896" w:rsidRPr="0058593E">
        <w:rPr>
          <w:rFonts w:ascii="Times New Roman" w:hAnsi="Times New Roman" w:cs="Times New Roman"/>
          <w:sz w:val="24"/>
          <w:szCs w:val="24"/>
        </w:rPr>
        <w:t>.</w:t>
      </w:r>
      <w:r w:rsidR="00056335">
        <w:rPr>
          <w:rFonts w:ascii="Times New Roman" w:hAnsi="Times New Roman" w:cs="Times New Roman"/>
          <w:sz w:val="24"/>
          <w:szCs w:val="24"/>
        </w:rPr>
        <w:t xml:space="preserve"> </w:t>
      </w:r>
      <w:r w:rsidR="005E4023" w:rsidRPr="0058593E">
        <w:rPr>
          <w:rFonts w:ascii="Times New Roman" w:hAnsi="Times New Roman" w:cs="Times New Roman"/>
          <w:sz w:val="24"/>
          <w:szCs w:val="24"/>
        </w:rPr>
        <w:t>Принимать необходимые и своевременные меры для подтверждения стабильной и работоспособной обстановки в трудовом коллективе.</w:t>
      </w:r>
    </w:p>
    <w:p w:rsidR="005E4023" w:rsidRDefault="005E4023" w:rsidP="001E0DCB">
      <w:pPr>
        <w:jc w:val="both"/>
        <w:rPr>
          <w:rFonts w:ascii="Times New Roman" w:hAnsi="Times New Roman" w:cs="Times New Roman"/>
          <w:sz w:val="24"/>
          <w:szCs w:val="24"/>
        </w:rPr>
      </w:pPr>
      <w:r w:rsidRPr="0058593E">
        <w:rPr>
          <w:rFonts w:ascii="Times New Roman" w:hAnsi="Times New Roman" w:cs="Times New Roman"/>
          <w:sz w:val="24"/>
          <w:szCs w:val="24"/>
        </w:rPr>
        <w:t xml:space="preserve"> </w:t>
      </w:r>
      <w:r w:rsidR="00C11B77">
        <w:rPr>
          <w:rFonts w:ascii="Times New Roman" w:hAnsi="Times New Roman" w:cs="Times New Roman"/>
          <w:sz w:val="24"/>
          <w:szCs w:val="24"/>
        </w:rPr>
        <w:t>8</w:t>
      </w:r>
      <w:r w:rsidRPr="0058593E">
        <w:rPr>
          <w:rFonts w:ascii="Times New Roman" w:hAnsi="Times New Roman" w:cs="Times New Roman"/>
          <w:sz w:val="24"/>
          <w:szCs w:val="24"/>
        </w:rPr>
        <w:t>.</w:t>
      </w:r>
      <w:r w:rsidR="00C11B77">
        <w:rPr>
          <w:rFonts w:ascii="Times New Roman" w:hAnsi="Times New Roman" w:cs="Times New Roman"/>
          <w:sz w:val="24"/>
          <w:szCs w:val="24"/>
        </w:rPr>
        <w:t>10</w:t>
      </w:r>
      <w:r w:rsidR="003803D5">
        <w:rPr>
          <w:rFonts w:ascii="Times New Roman" w:hAnsi="Times New Roman" w:cs="Times New Roman"/>
          <w:sz w:val="24"/>
          <w:szCs w:val="24"/>
        </w:rPr>
        <w:t>.</w:t>
      </w:r>
      <w:r w:rsidRPr="0058593E">
        <w:rPr>
          <w:rFonts w:ascii="Times New Roman" w:hAnsi="Times New Roman" w:cs="Times New Roman"/>
          <w:sz w:val="24"/>
          <w:szCs w:val="24"/>
        </w:rPr>
        <w:t xml:space="preserve"> Следить за своевременным перечислением профсоюзных взносов.</w:t>
      </w:r>
    </w:p>
    <w:p w:rsidR="00065AFE" w:rsidRDefault="00C11B77" w:rsidP="001E0D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65AFE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065AFE">
        <w:rPr>
          <w:rFonts w:ascii="Times New Roman" w:hAnsi="Times New Roman" w:cs="Times New Roman"/>
          <w:sz w:val="24"/>
          <w:szCs w:val="24"/>
        </w:rPr>
        <w:t>. Обращаться в Областную организацию профсоюза работников культуры при наличии особых страховых случаев</w:t>
      </w:r>
      <w:r w:rsidR="00BC0098">
        <w:rPr>
          <w:rFonts w:ascii="Times New Roman" w:hAnsi="Times New Roman" w:cs="Times New Roman"/>
          <w:sz w:val="24"/>
          <w:szCs w:val="24"/>
        </w:rPr>
        <w:t>.</w:t>
      </w:r>
    </w:p>
    <w:p w:rsidR="005E4023" w:rsidRPr="0058593E" w:rsidRDefault="00C11B77" w:rsidP="00600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E52C1" w:rsidRPr="005859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6335">
        <w:rPr>
          <w:rFonts w:ascii="Times New Roman" w:hAnsi="Times New Roman" w:cs="Times New Roman"/>
          <w:b/>
          <w:sz w:val="24"/>
          <w:szCs w:val="24"/>
        </w:rPr>
        <w:t>Порядок реализации</w:t>
      </w:r>
      <w:r w:rsidR="007E52C1" w:rsidRPr="0058593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56335">
        <w:rPr>
          <w:rFonts w:ascii="Times New Roman" w:hAnsi="Times New Roman" w:cs="Times New Roman"/>
          <w:b/>
          <w:sz w:val="24"/>
          <w:szCs w:val="24"/>
        </w:rPr>
        <w:t>контроль и ответственность за выполнение соглашения.</w:t>
      </w:r>
    </w:p>
    <w:p w:rsidR="005E4023" w:rsidRPr="0058593E" w:rsidRDefault="00C11B77" w:rsidP="00C06C4B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E4023" w:rsidRPr="0058593E">
        <w:rPr>
          <w:rFonts w:ascii="Times New Roman" w:hAnsi="Times New Roman" w:cs="Times New Roman"/>
          <w:sz w:val="24"/>
          <w:szCs w:val="24"/>
        </w:rPr>
        <w:t xml:space="preserve">.1. </w:t>
      </w:r>
      <w:r w:rsidR="00065AFE">
        <w:rPr>
          <w:rFonts w:ascii="Times New Roman" w:hAnsi="Times New Roman" w:cs="Times New Roman"/>
          <w:sz w:val="24"/>
          <w:szCs w:val="24"/>
        </w:rPr>
        <w:t>Для к</w:t>
      </w:r>
      <w:r w:rsidR="005E4023" w:rsidRPr="0058593E">
        <w:rPr>
          <w:rFonts w:ascii="Times New Roman" w:hAnsi="Times New Roman" w:cs="Times New Roman"/>
          <w:sz w:val="24"/>
          <w:szCs w:val="24"/>
        </w:rPr>
        <w:t>онтрол</w:t>
      </w:r>
      <w:r w:rsidR="00065AFE">
        <w:rPr>
          <w:rFonts w:ascii="Times New Roman" w:hAnsi="Times New Roman" w:cs="Times New Roman"/>
          <w:sz w:val="24"/>
          <w:szCs w:val="24"/>
        </w:rPr>
        <w:t>я</w:t>
      </w:r>
      <w:r w:rsidR="005E4023" w:rsidRPr="0058593E">
        <w:rPr>
          <w:rFonts w:ascii="Times New Roman" w:hAnsi="Times New Roman" w:cs="Times New Roman"/>
          <w:sz w:val="24"/>
          <w:szCs w:val="24"/>
        </w:rPr>
        <w:t xml:space="preserve"> </w:t>
      </w:r>
      <w:r w:rsidR="00065AFE">
        <w:rPr>
          <w:rFonts w:ascii="Times New Roman" w:hAnsi="Times New Roman" w:cs="Times New Roman"/>
          <w:sz w:val="24"/>
          <w:szCs w:val="24"/>
        </w:rPr>
        <w:t xml:space="preserve">по </w:t>
      </w:r>
      <w:r w:rsidR="005E4023" w:rsidRPr="0058593E">
        <w:rPr>
          <w:rFonts w:ascii="Times New Roman" w:hAnsi="Times New Roman" w:cs="Times New Roman"/>
          <w:sz w:val="24"/>
          <w:szCs w:val="24"/>
        </w:rPr>
        <w:t>исполнени</w:t>
      </w:r>
      <w:r w:rsidR="00065AFE">
        <w:rPr>
          <w:rFonts w:ascii="Times New Roman" w:hAnsi="Times New Roman" w:cs="Times New Roman"/>
          <w:sz w:val="24"/>
          <w:szCs w:val="24"/>
        </w:rPr>
        <w:t>ю</w:t>
      </w:r>
      <w:r w:rsidR="005E4023" w:rsidRPr="0058593E">
        <w:rPr>
          <w:rFonts w:ascii="Times New Roman" w:hAnsi="Times New Roman" w:cs="Times New Roman"/>
          <w:sz w:val="24"/>
          <w:szCs w:val="24"/>
        </w:rPr>
        <w:t xml:space="preserve"> настоящего Коллективного договора, для решения вопросов, возникающих в ходе</w:t>
      </w:r>
      <w:r w:rsidR="00065AFE">
        <w:rPr>
          <w:rFonts w:ascii="Times New Roman" w:hAnsi="Times New Roman" w:cs="Times New Roman"/>
          <w:sz w:val="24"/>
          <w:szCs w:val="24"/>
        </w:rPr>
        <w:t xml:space="preserve"> его</w:t>
      </w:r>
      <w:r w:rsidR="005E4023" w:rsidRPr="0058593E">
        <w:rPr>
          <w:rFonts w:ascii="Times New Roman" w:hAnsi="Times New Roman" w:cs="Times New Roman"/>
          <w:sz w:val="24"/>
          <w:szCs w:val="24"/>
        </w:rPr>
        <w:t xml:space="preserve"> реализации, стороны, его подписавшие, создают постоянно действующую комиссию. При осуществлении контроля стороны обязаны предоставлять всю необходимую информацию.</w:t>
      </w:r>
      <w:r w:rsidR="0058593E">
        <w:rPr>
          <w:rFonts w:ascii="Times New Roman" w:hAnsi="Times New Roman" w:cs="Times New Roman"/>
          <w:sz w:val="24"/>
          <w:szCs w:val="24"/>
        </w:rPr>
        <w:t xml:space="preserve"> </w:t>
      </w:r>
      <w:r w:rsidR="005E4023" w:rsidRPr="0058593E">
        <w:rPr>
          <w:rFonts w:ascii="Times New Roman" w:hAnsi="Times New Roman" w:cs="Times New Roman"/>
          <w:sz w:val="24"/>
          <w:szCs w:val="24"/>
        </w:rPr>
        <w:t>Результаты работы комиссии заслушиваются на общем собрании трудового коллектива</w:t>
      </w:r>
      <w:r w:rsidR="00CA53DD">
        <w:rPr>
          <w:rFonts w:ascii="Times New Roman" w:hAnsi="Times New Roman" w:cs="Times New Roman"/>
          <w:sz w:val="24"/>
          <w:szCs w:val="24"/>
        </w:rPr>
        <w:t xml:space="preserve"> ежегодно.</w:t>
      </w:r>
    </w:p>
    <w:p w:rsidR="005E4023" w:rsidRPr="0058593E" w:rsidRDefault="00C11B77" w:rsidP="00C06C4B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06C4B">
        <w:rPr>
          <w:rFonts w:ascii="Times New Roman" w:hAnsi="Times New Roman" w:cs="Times New Roman"/>
          <w:sz w:val="24"/>
          <w:szCs w:val="24"/>
        </w:rPr>
        <w:t xml:space="preserve">.2. </w:t>
      </w:r>
      <w:r w:rsidR="005E4023" w:rsidRPr="0058593E">
        <w:rPr>
          <w:rFonts w:ascii="Times New Roman" w:hAnsi="Times New Roman" w:cs="Times New Roman"/>
          <w:sz w:val="24"/>
          <w:szCs w:val="24"/>
        </w:rPr>
        <w:t>Стороны пришли к договоренности, что в период действия настоящего Коллективного договора, возникающие конфликты и разногласия принимаются к рассмотрению в недельный срок.</w:t>
      </w:r>
    </w:p>
    <w:p w:rsidR="005E4023" w:rsidRPr="0058593E" w:rsidRDefault="00C11B77" w:rsidP="00C06C4B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E4023" w:rsidRPr="0058593E">
        <w:rPr>
          <w:rFonts w:ascii="Times New Roman" w:hAnsi="Times New Roman" w:cs="Times New Roman"/>
          <w:sz w:val="24"/>
          <w:szCs w:val="24"/>
        </w:rPr>
        <w:t>.3. Лица, виновные в нарушении и невыполнении обязательств по Коллективному договору, несут ответственность в порядке, установленном законодательством</w:t>
      </w:r>
      <w:r w:rsidR="00CA53DD">
        <w:rPr>
          <w:rFonts w:ascii="Times New Roman" w:hAnsi="Times New Roman" w:cs="Times New Roman"/>
          <w:sz w:val="24"/>
          <w:szCs w:val="24"/>
        </w:rPr>
        <w:t>.</w:t>
      </w:r>
      <w:r w:rsidR="005E4023" w:rsidRPr="00585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023" w:rsidRPr="0058593E" w:rsidRDefault="00C11B77" w:rsidP="00C06C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E4023" w:rsidRPr="0058593E">
        <w:rPr>
          <w:rFonts w:ascii="Times New Roman" w:hAnsi="Times New Roman" w:cs="Times New Roman"/>
          <w:sz w:val="24"/>
          <w:szCs w:val="24"/>
        </w:rPr>
        <w:t>.4. Стороны имеют право продлевать действие коллективного договора.</w:t>
      </w:r>
    </w:p>
    <w:p w:rsidR="005E4023" w:rsidRDefault="00C11B77" w:rsidP="00C06C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E4023" w:rsidRPr="0058593E">
        <w:rPr>
          <w:rFonts w:ascii="Times New Roman" w:hAnsi="Times New Roman" w:cs="Times New Roman"/>
          <w:sz w:val="24"/>
          <w:szCs w:val="24"/>
        </w:rPr>
        <w:t>.5. Работодатель доводит текст настоящего Коллективного договора до сведения всех работников, в том числе не состоящих в профсоюзе работников культуры.</w:t>
      </w:r>
    </w:p>
    <w:p w:rsidR="00CA53DD" w:rsidRPr="0058593E" w:rsidRDefault="00C11B77" w:rsidP="00C06C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A53DD">
        <w:rPr>
          <w:rFonts w:ascii="Times New Roman" w:hAnsi="Times New Roman" w:cs="Times New Roman"/>
          <w:sz w:val="24"/>
          <w:szCs w:val="24"/>
        </w:rPr>
        <w:t>.6.Администрация своевременно осуществляет регистрацию Коллективного договора.</w:t>
      </w:r>
    </w:p>
    <w:p w:rsidR="005E4023" w:rsidRPr="009A4342" w:rsidRDefault="005E4023" w:rsidP="005E4023">
      <w:pPr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342">
        <w:rPr>
          <w:rFonts w:ascii="Times New Roman" w:hAnsi="Times New Roman" w:cs="Times New Roman"/>
          <w:sz w:val="28"/>
          <w:szCs w:val="28"/>
        </w:rPr>
        <w:t>.</w:t>
      </w:r>
    </w:p>
    <w:p w:rsidR="0078541B" w:rsidRPr="0058593E" w:rsidRDefault="005E4023" w:rsidP="005E4023">
      <w:pPr>
        <w:rPr>
          <w:rFonts w:ascii="Times New Roman" w:hAnsi="Times New Roman" w:cs="Times New Roman"/>
          <w:sz w:val="24"/>
          <w:szCs w:val="24"/>
        </w:rPr>
      </w:pPr>
      <w:r w:rsidRPr="0058593E">
        <w:rPr>
          <w:rFonts w:ascii="Times New Roman" w:hAnsi="Times New Roman" w:cs="Times New Roman"/>
          <w:sz w:val="24"/>
          <w:szCs w:val="24"/>
        </w:rPr>
        <w:t>По поручению сторон «Коллективный договор» подписали:</w:t>
      </w:r>
    </w:p>
    <w:p w:rsidR="003803D5" w:rsidRDefault="005E4023" w:rsidP="005E4023">
      <w:pPr>
        <w:rPr>
          <w:rFonts w:ascii="Times New Roman" w:hAnsi="Times New Roman" w:cs="Times New Roman"/>
          <w:sz w:val="24"/>
          <w:szCs w:val="24"/>
        </w:rPr>
      </w:pPr>
      <w:r w:rsidRPr="0058593E">
        <w:rPr>
          <w:rFonts w:ascii="Times New Roman" w:hAnsi="Times New Roman" w:cs="Times New Roman"/>
          <w:sz w:val="24"/>
          <w:szCs w:val="24"/>
        </w:rPr>
        <w:t xml:space="preserve">Директор МКУК города Торжка «ЦБС»  </w:t>
      </w:r>
      <w:r w:rsidR="0078541B" w:rsidRPr="0058593E">
        <w:rPr>
          <w:rFonts w:ascii="Times New Roman" w:hAnsi="Times New Roman" w:cs="Times New Roman"/>
          <w:sz w:val="24"/>
          <w:szCs w:val="24"/>
        </w:rPr>
        <w:t xml:space="preserve">                           О.А.Митина  </w:t>
      </w:r>
    </w:p>
    <w:p w:rsidR="00013692" w:rsidRDefault="003803D5" w:rsidP="005E4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«_____»_______________2014 г.</w:t>
      </w:r>
      <w:r w:rsidR="0078541B" w:rsidRPr="00585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43E" w:rsidRPr="0058593E" w:rsidRDefault="0078541B" w:rsidP="005E4023">
      <w:pPr>
        <w:rPr>
          <w:rFonts w:ascii="Times New Roman" w:hAnsi="Times New Roman" w:cs="Times New Roman"/>
          <w:sz w:val="24"/>
          <w:szCs w:val="24"/>
        </w:rPr>
      </w:pPr>
      <w:r w:rsidRPr="0058593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E4023" w:rsidRPr="0058593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0743E" w:rsidRPr="005859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E4023" w:rsidRPr="00585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023" w:rsidRPr="0058593E" w:rsidRDefault="005E4023" w:rsidP="0058593E">
      <w:pPr>
        <w:rPr>
          <w:rFonts w:ascii="Times New Roman" w:hAnsi="Times New Roman" w:cs="Times New Roman"/>
          <w:sz w:val="24"/>
          <w:szCs w:val="24"/>
        </w:rPr>
      </w:pPr>
      <w:r w:rsidRPr="0058593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1E0DCB" w:rsidRPr="0058593E">
        <w:rPr>
          <w:rFonts w:ascii="Times New Roman" w:hAnsi="Times New Roman" w:cs="Times New Roman"/>
          <w:sz w:val="24"/>
          <w:szCs w:val="24"/>
        </w:rPr>
        <w:t xml:space="preserve">профсоюзного </w:t>
      </w:r>
      <w:r w:rsidR="0078541B" w:rsidRPr="0058593E">
        <w:rPr>
          <w:rFonts w:ascii="Times New Roman" w:hAnsi="Times New Roman" w:cs="Times New Roman"/>
          <w:sz w:val="24"/>
          <w:szCs w:val="24"/>
        </w:rPr>
        <w:tab/>
      </w:r>
      <w:r w:rsidR="0078541B" w:rsidRPr="0058593E">
        <w:rPr>
          <w:rFonts w:ascii="Times New Roman" w:hAnsi="Times New Roman" w:cs="Times New Roman"/>
          <w:sz w:val="24"/>
          <w:szCs w:val="24"/>
        </w:rPr>
        <w:tab/>
      </w:r>
      <w:r w:rsidR="0078541B" w:rsidRPr="0058593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r w:rsidR="001E0DCB" w:rsidRPr="0058593E">
        <w:rPr>
          <w:rFonts w:ascii="Times New Roman" w:hAnsi="Times New Roman" w:cs="Times New Roman"/>
          <w:sz w:val="24"/>
          <w:szCs w:val="24"/>
        </w:rPr>
        <w:t xml:space="preserve">    </w:t>
      </w:r>
      <w:r w:rsidR="0078541B" w:rsidRPr="0058593E">
        <w:rPr>
          <w:rFonts w:ascii="Times New Roman" w:hAnsi="Times New Roman" w:cs="Times New Roman"/>
          <w:sz w:val="24"/>
          <w:szCs w:val="24"/>
        </w:rPr>
        <w:t>к</w:t>
      </w:r>
      <w:r w:rsidRPr="0058593E">
        <w:rPr>
          <w:rFonts w:ascii="Times New Roman" w:hAnsi="Times New Roman" w:cs="Times New Roman"/>
          <w:sz w:val="24"/>
          <w:szCs w:val="24"/>
        </w:rPr>
        <w:t xml:space="preserve">омитета МКУК города Торжка «ЦБС»                </w:t>
      </w:r>
      <w:r w:rsidR="0078541B" w:rsidRPr="0058593E">
        <w:rPr>
          <w:rFonts w:ascii="Times New Roman" w:hAnsi="Times New Roman" w:cs="Times New Roman"/>
          <w:sz w:val="24"/>
          <w:szCs w:val="24"/>
        </w:rPr>
        <w:t xml:space="preserve">        О.Е.  Даулетбаева     </w:t>
      </w:r>
      <w:r w:rsidRPr="0058593E">
        <w:rPr>
          <w:rFonts w:ascii="Times New Roman" w:hAnsi="Times New Roman" w:cs="Times New Roman"/>
          <w:sz w:val="24"/>
          <w:szCs w:val="24"/>
        </w:rPr>
        <w:t xml:space="preserve">                                «</w:t>
      </w:r>
      <w:r w:rsidR="0078541B" w:rsidRPr="0058593E">
        <w:rPr>
          <w:rFonts w:ascii="Times New Roman" w:hAnsi="Times New Roman" w:cs="Times New Roman"/>
          <w:sz w:val="24"/>
          <w:szCs w:val="24"/>
        </w:rPr>
        <w:t>_____</w:t>
      </w:r>
      <w:r w:rsidRPr="0058593E">
        <w:rPr>
          <w:rFonts w:ascii="Times New Roman" w:hAnsi="Times New Roman" w:cs="Times New Roman"/>
          <w:sz w:val="24"/>
          <w:szCs w:val="24"/>
        </w:rPr>
        <w:t xml:space="preserve"> » </w:t>
      </w:r>
      <w:r w:rsidR="0078541B" w:rsidRPr="0058593E">
        <w:rPr>
          <w:rFonts w:ascii="Times New Roman" w:hAnsi="Times New Roman" w:cs="Times New Roman"/>
          <w:sz w:val="24"/>
          <w:szCs w:val="24"/>
        </w:rPr>
        <w:t>_____________</w:t>
      </w:r>
      <w:r w:rsidRPr="0058593E">
        <w:rPr>
          <w:rFonts w:ascii="Times New Roman" w:hAnsi="Times New Roman" w:cs="Times New Roman"/>
          <w:sz w:val="24"/>
          <w:szCs w:val="24"/>
        </w:rPr>
        <w:t xml:space="preserve">  201</w:t>
      </w:r>
      <w:r w:rsidR="005555CD">
        <w:rPr>
          <w:rFonts w:ascii="Times New Roman" w:hAnsi="Times New Roman" w:cs="Times New Roman"/>
          <w:sz w:val="24"/>
          <w:szCs w:val="24"/>
        </w:rPr>
        <w:t>4</w:t>
      </w:r>
      <w:r w:rsidRPr="0058593E">
        <w:rPr>
          <w:rFonts w:ascii="Times New Roman" w:hAnsi="Times New Roman" w:cs="Times New Roman"/>
          <w:sz w:val="24"/>
          <w:szCs w:val="24"/>
        </w:rPr>
        <w:t xml:space="preserve"> г.                               </w:t>
      </w:r>
    </w:p>
    <w:p w:rsidR="005E4023" w:rsidRPr="0058593E" w:rsidRDefault="005E4023" w:rsidP="005E4023">
      <w:pPr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023" w:rsidRPr="0058593E" w:rsidRDefault="005E4023" w:rsidP="005E4023">
      <w:pPr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023" w:rsidRPr="0058593E" w:rsidRDefault="005E4023" w:rsidP="005E4023">
      <w:pPr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023" w:rsidRPr="0058593E" w:rsidRDefault="005E4023" w:rsidP="005E4023">
      <w:pPr>
        <w:ind w:left="57" w:firstLine="709"/>
        <w:jc w:val="both"/>
        <w:rPr>
          <w:sz w:val="24"/>
          <w:szCs w:val="24"/>
        </w:rPr>
      </w:pPr>
    </w:p>
    <w:p w:rsidR="005E4023" w:rsidRDefault="005E4023" w:rsidP="005E4023">
      <w:pPr>
        <w:ind w:left="57" w:firstLine="709"/>
        <w:jc w:val="both"/>
      </w:pPr>
    </w:p>
    <w:p w:rsidR="005E4023" w:rsidRDefault="005E4023" w:rsidP="005E4023">
      <w:pPr>
        <w:ind w:left="57" w:firstLine="709"/>
        <w:jc w:val="both"/>
      </w:pPr>
    </w:p>
    <w:p w:rsidR="005E4023" w:rsidRDefault="005E4023" w:rsidP="005E4023">
      <w:pPr>
        <w:ind w:left="57" w:firstLine="709"/>
        <w:jc w:val="both"/>
      </w:pPr>
    </w:p>
    <w:p w:rsidR="005E4023" w:rsidRDefault="005E4023" w:rsidP="005E4023">
      <w:pPr>
        <w:ind w:left="57" w:firstLine="709"/>
        <w:jc w:val="both"/>
      </w:pPr>
    </w:p>
    <w:p w:rsidR="005E4023" w:rsidRDefault="005E4023" w:rsidP="005E4023">
      <w:pPr>
        <w:ind w:left="57" w:firstLine="709"/>
        <w:jc w:val="both"/>
      </w:pPr>
    </w:p>
    <w:p w:rsidR="005E4023" w:rsidRDefault="005E4023" w:rsidP="005E4023">
      <w:pPr>
        <w:ind w:left="57" w:firstLine="709"/>
        <w:jc w:val="both"/>
      </w:pPr>
    </w:p>
    <w:p w:rsidR="005E4023" w:rsidRDefault="005E4023" w:rsidP="005E4023">
      <w:pPr>
        <w:ind w:left="57" w:firstLine="709"/>
        <w:jc w:val="both"/>
      </w:pPr>
    </w:p>
    <w:p w:rsidR="005E4023" w:rsidRDefault="005E4023" w:rsidP="005E4023">
      <w:pPr>
        <w:ind w:left="57" w:firstLine="709"/>
        <w:jc w:val="both"/>
      </w:pPr>
    </w:p>
    <w:p w:rsidR="00E92C8C" w:rsidRDefault="00E92C8C"/>
    <w:sectPr w:rsidR="00E92C8C" w:rsidSect="00055CF7">
      <w:foot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977" w:rsidRDefault="004B4977" w:rsidP="00A516D4">
      <w:pPr>
        <w:spacing w:after="0" w:line="240" w:lineRule="auto"/>
      </w:pPr>
      <w:r>
        <w:separator/>
      </w:r>
    </w:p>
  </w:endnote>
  <w:endnote w:type="continuationSeparator" w:id="0">
    <w:p w:rsidR="004B4977" w:rsidRDefault="004B4977" w:rsidP="00A51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99439"/>
      <w:docPartObj>
        <w:docPartGallery w:val="Page Numbers (Bottom of Page)"/>
        <w:docPartUnique/>
      </w:docPartObj>
    </w:sdtPr>
    <w:sdtEndPr/>
    <w:sdtContent>
      <w:p w:rsidR="009A1A5B" w:rsidRDefault="004B497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E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1A5B" w:rsidRDefault="009A1A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977" w:rsidRDefault="004B4977" w:rsidP="00A516D4">
      <w:pPr>
        <w:spacing w:after="0" w:line="240" w:lineRule="auto"/>
      </w:pPr>
      <w:r>
        <w:separator/>
      </w:r>
    </w:p>
  </w:footnote>
  <w:footnote w:type="continuationSeparator" w:id="0">
    <w:p w:rsidR="004B4977" w:rsidRDefault="004B4977" w:rsidP="00A51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F08F51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8F6870"/>
    <w:multiLevelType w:val="hybridMultilevel"/>
    <w:tmpl w:val="CC046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C1E0B"/>
    <w:multiLevelType w:val="hybridMultilevel"/>
    <w:tmpl w:val="67FEF4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11E68"/>
    <w:multiLevelType w:val="hybridMultilevel"/>
    <w:tmpl w:val="40F20E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7B47FFD"/>
    <w:multiLevelType w:val="hybridMultilevel"/>
    <w:tmpl w:val="D1C03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A7133"/>
    <w:multiLevelType w:val="hybridMultilevel"/>
    <w:tmpl w:val="FEA20F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291CDB"/>
    <w:multiLevelType w:val="hybridMultilevel"/>
    <w:tmpl w:val="75B0704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53C2888"/>
    <w:multiLevelType w:val="hybridMultilevel"/>
    <w:tmpl w:val="88780A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A55E3C"/>
    <w:multiLevelType w:val="multilevel"/>
    <w:tmpl w:val="E9EE05C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9" w15:restartNumberingAfterBreak="0">
    <w:nsid w:val="31147D81"/>
    <w:multiLevelType w:val="hybridMultilevel"/>
    <w:tmpl w:val="36FCD8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BF056B"/>
    <w:multiLevelType w:val="hybridMultilevel"/>
    <w:tmpl w:val="F63AB8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7017BB"/>
    <w:multiLevelType w:val="hybridMultilevel"/>
    <w:tmpl w:val="0BDC4B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A2596"/>
    <w:multiLevelType w:val="hybridMultilevel"/>
    <w:tmpl w:val="23BAF8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B728C2"/>
    <w:multiLevelType w:val="hybridMultilevel"/>
    <w:tmpl w:val="9E582FAE"/>
    <w:lvl w:ilvl="0" w:tplc="FFFFFFF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FE4330"/>
    <w:multiLevelType w:val="hybridMultilevel"/>
    <w:tmpl w:val="B5A63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21EBF"/>
    <w:multiLevelType w:val="hybridMultilevel"/>
    <w:tmpl w:val="567E9D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E21E9"/>
    <w:multiLevelType w:val="multilevel"/>
    <w:tmpl w:val="66064C86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4765246E"/>
    <w:multiLevelType w:val="hybridMultilevel"/>
    <w:tmpl w:val="19342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51E82"/>
    <w:multiLevelType w:val="multilevel"/>
    <w:tmpl w:val="66C4E4AA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603" w:hanging="540"/>
      </w:pPr>
    </w:lvl>
    <w:lvl w:ilvl="2">
      <w:start w:val="4"/>
      <w:numFmt w:val="decimal"/>
      <w:lvlText w:val="%1.%2.%3."/>
      <w:lvlJc w:val="left"/>
      <w:pPr>
        <w:ind w:left="2846" w:hanging="720"/>
      </w:pPr>
    </w:lvl>
    <w:lvl w:ilvl="3">
      <w:start w:val="1"/>
      <w:numFmt w:val="decimal"/>
      <w:lvlText w:val="%1.%2.%3.%4."/>
      <w:lvlJc w:val="left"/>
      <w:pPr>
        <w:ind w:left="3909" w:hanging="720"/>
      </w:pPr>
    </w:lvl>
    <w:lvl w:ilvl="4">
      <w:start w:val="1"/>
      <w:numFmt w:val="decimal"/>
      <w:lvlText w:val="%1.%2.%3.%4.%5."/>
      <w:lvlJc w:val="left"/>
      <w:pPr>
        <w:ind w:left="5332" w:hanging="1080"/>
      </w:pPr>
    </w:lvl>
    <w:lvl w:ilvl="5">
      <w:start w:val="1"/>
      <w:numFmt w:val="decimal"/>
      <w:lvlText w:val="%1.%2.%3.%4.%5.%6."/>
      <w:lvlJc w:val="left"/>
      <w:pPr>
        <w:ind w:left="6395" w:hanging="1080"/>
      </w:pPr>
    </w:lvl>
    <w:lvl w:ilvl="6">
      <w:start w:val="1"/>
      <w:numFmt w:val="decimal"/>
      <w:lvlText w:val="%1.%2.%3.%4.%5.%6.%7."/>
      <w:lvlJc w:val="left"/>
      <w:pPr>
        <w:ind w:left="7818" w:hanging="1440"/>
      </w:pPr>
    </w:lvl>
    <w:lvl w:ilvl="7">
      <w:start w:val="1"/>
      <w:numFmt w:val="decimal"/>
      <w:lvlText w:val="%1.%2.%3.%4.%5.%6.%7.%8."/>
      <w:lvlJc w:val="left"/>
      <w:pPr>
        <w:ind w:left="8881" w:hanging="1440"/>
      </w:pPr>
    </w:lvl>
    <w:lvl w:ilvl="8">
      <w:start w:val="1"/>
      <w:numFmt w:val="decimal"/>
      <w:lvlText w:val="%1.%2.%3.%4.%5.%6.%7.%8.%9."/>
      <w:lvlJc w:val="left"/>
      <w:pPr>
        <w:ind w:left="10304" w:hanging="1800"/>
      </w:pPr>
    </w:lvl>
  </w:abstractNum>
  <w:abstractNum w:abstractNumId="19" w15:restartNumberingAfterBreak="0">
    <w:nsid w:val="5A27521D"/>
    <w:multiLevelType w:val="multilevel"/>
    <w:tmpl w:val="FCBA12EA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0" w15:restartNumberingAfterBreak="0">
    <w:nsid w:val="5CF30F6B"/>
    <w:multiLevelType w:val="hybridMultilevel"/>
    <w:tmpl w:val="6CB27D46"/>
    <w:lvl w:ilvl="0" w:tplc="0419000D">
      <w:start w:val="1"/>
      <w:numFmt w:val="bullet"/>
      <w:lvlText w:val=""/>
      <w:lvlJc w:val="left"/>
      <w:pPr>
        <w:ind w:left="14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206192"/>
    <w:multiLevelType w:val="multilevel"/>
    <w:tmpl w:val="D1F2EB3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2" w15:restartNumberingAfterBreak="0">
    <w:nsid w:val="7A974D23"/>
    <w:multiLevelType w:val="hybridMultilevel"/>
    <w:tmpl w:val="F92E253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53C97"/>
    <w:multiLevelType w:val="multilevel"/>
    <w:tmpl w:val="E1D41F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1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2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4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0"/>
  </w:num>
  <w:num w:numId="12">
    <w:abstractNumId w:val="12"/>
  </w:num>
  <w:num w:numId="13">
    <w:abstractNumId w:val="17"/>
  </w:num>
  <w:num w:numId="14">
    <w:abstractNumId w:val="3"/>
  </w:num>
  <w:num w:numId="15">
    <w:abstractNumId w:val="5"/>
  </w:num>
  <w:num w:numId="16">
    <w:abstractNumId w:val="9"/>
  </w:num>
  <w:num w:numId="17">
    <w:abstractNumId w:val="8"/>
  </w:num>
  <w:num w:numId="18">
    <w:abstractNumId w:val="21"/>
  </w:num>
  <w:num w:numId="19">
    <w:abstractNumId w:val="1"/>
  </w:num>
  <w:num w:numId="20">
    <w:abstractNumId w:val="6"/>
  </w:num>
  <w:num w:numId="21">
    <w:abstractNumId w:val="14"/>
  </w:num>
  <w:num w:numId="22">
    <w:abstractNumId w:val="2"/>
  </w:num>
  <w:num w:numId="23">
    <w:abstractNumId w:val="11"/>
  </w:num>
  <w:num w:numId="24">
    <w:abstractNumId w:val="15"/>
  </w:num>
  <w:num w:numId="25">
    <w:abstractNumId w:val="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23"/>
    <w:rsid w:val="00001F2B"/>
    <w:rsid w:val="00011336"/>
    <w:rsid w:val="00013692"/>
    <w:rsid w:val="000538DD"/>
    <w:rsid w:val="00055CF7"/>
    <w:rsid w:val="00056335"/>
    <w:rsid w:val="00065AFE"/>
    <w:rsid w:val="0009255B"/>
    <w:rsid w:val="00094BCF"/>
    <w:rsid w:val="000A6C59"/>
    <w:rsid w:val="000C04BD"/>
    <w:rsid w:val="001458FB"/>
    <w:rsid w:val="001571EB"/>
    <w:rsid w:val="00181A6F"/>
    <w:rsid w:val="00193075"/>
    <w:rsid w:val="001A5896"/>
    <w:rsid w:val="001C053C"/>
    <w:rsid w:val="001C0569"/>
    <w:rsid w:val="001C3DFE"/>
    <w:rsid w:val="001D481B"/>
    <w:rsid w:val="001E0DCB"/>
    <w:rsid w:val="001E1E27"/>
    <w:rsid w:val="00210666"/>
    <w:rsid w:val="00210D92"/>
    <w:rsid w:val="002600B1"/>
    <w:rsid w:val="002620E8"/>
    <w:rsid w:val="0026428E"/>
    <w:rsid w:val="002C1C86"/>
    <w:rsid w:val="002C3778"/>
    <w:rsid w:val="002E1CFF"/>
    <w:rsid w:val="00306F12"/>
    <w:rsid w:val="00330756"/>
    <w:rsid w:val="00366409"/>
    <w:rsid w:val="003803D5"/>
    <w:rsid w:val="003A5990"/>
    <w:rsid w:val="003E17E5"/>
    <w:rsid w:val="003E7C36"/>
    <w:rsid w:val="00406BC2"/>
    <w:rsid w:val="00486A01"/>
    <w:rsid w:val="004A2CEC"/>
    <w:rsid w:val="004B4977"/>
    <w:rsid w:val="0050743E"/>
    <w:rsid w:val="005147BF"/>
    <w:rsid w:val="00552E4A"/>
    <w:rsid w:val="005555CD"/>
    <w:rsid w:val="00557DF6"/>
    <w:rsid w:val="0056426D"/>
    <w:rsid w:val="00571A63"/>
    <w:rsid w:val="0058593E"/>
    <w:rsid w:val="005B5749"/>
    <w:rsid w:val="005E4023"/>
    <w:rsid w:val="005E70FA"/>
    <w:rsid w:val="005F3DAD"/>
    <w:rsid w:val="00600DDD"/>
    <w:rsid w:val="0062496B"/>
    <w:rsid w:val="00635551"/>
    <w:rsid w:val="006361E3"/>
    <w:rsid w:val="0064745F"/>
    <w:rsid w:val="00656925"/>
    <w:rsid w:val="006B49C4"/>
    <w:rsid w:val="006C7832"/>
    <w:rsid w:val="006F50C7"/>
    <w:rsid w:val="00702141"/>
    <w:rsid w:val="0078541B"/>
    <w:rsid w:val="007B1690"/>
    <w:rsid w:val="007E52C1"/>
    <w:rsid w:val="00837A12"/>
    <w:rsid w:val="008419DB"/>
    <w:rsid w:val="00876E6E"/>
    <w:rsid w:val="0088544F"/>
    <w:rsid w:val="008A5989"/>
    <w:rsid w:val="008A722C"/>
    <w:rsid w:val="00926EB7"/>
    <w:rsid w:val="00927F0C"/>
    <w:rsid w:val="009348B5"/>
    <w:rsid w:val="00973E11"/>
    <w:rsid w:val="009A1A5B"/>
    <w:rsid w:val="009A2EC6"/>
    <w:rsid w:val="009A4342"/>
    <w:rsid w:val="009F4002"/>
    <w:rsid w:val="00A4793E"/>
    <w:rsid w:val="00A516D4"/>
    <w:rsid w:val="00A6699F"/>
    <w:rsid w:val="00A77C78"/>
    <w:rsid w:val="00A85DB5"/>
    <w:rsid w:val="00A96FA1"/>
    <w:rsid w:val="00AA032A"/>
    <w:rsid w:val="00AA1C6B"/>
    <w:rsid w:val="00AF4485"/>
    <w:rsid w:val="00B2024D"/>
    <w:rsid w:val="00B427DC"/>
    <w:rsid w:val="00B461D3"/>
    <w:rsid w:val="00B67835"/>
    <w:rsid w:val="00B95ABD"/>
    <w:rsid w:val="00BA1452"/>
    <w:rsid w:val="00BA15A1"/>
    <w:rsid w:val="00BC0098"/>
    <w:rsid w:val="00BD1D12"/>
    <w:rsid w:val="00BD4615"/>
    <w:rsid w:val="00C0229F"/>
    <w:rsid w:val="00C06C4B"/>
    <w:rsid w:val="00C11B77"/>
    <w:rsid w:val="00C76018"/>
    <w:rsid w:val="00CA53DD"/>
    <w:rsid w:val="00CC24CA"/>
    <w:rsid w:val="00CD28F6"/>
    <w:rsid w:val="00CD53D5"/>
    <w:rsid w:val="00CD6C19"/>
    <w:rsid w:val="00CF056F"/>
    <w:rsid w:val="00CF721C"/>
    <w:rsid w:val="00CF787D"/>
    <w:rsid w:val="00D06150"/>
    <w:rsid w:val="00D53C31"/>
    <w:rsid w:val="00D96308"/>
    <w:rsid w:val="00DA710A"/>
    <w:rsid w:val="00DA72D0"/>
    <w:rsid w:val="00DE4CDF"/>
    <w:rsid w:val="00DE5551"/>
    <w:rsid w:val="00E030C4"/>
    <w:rsid w:val="00E12F02"/>
    <w:rsid w:val="00E63FC0"/>
    <w:rsid w:val="00E70824"/>
    <w:rsid w:val="00E75394"/>
    <w:rsid w:val="00E92C8C"/>
    <w:rsid w:val="00E95766"/>
    <w:rsid w:val="00EA7A0A"/>
    <w:rsid w:val="00EC415B"/>
    <w:rsid w:val="00ED721B"/>
    <w:rsid w:val="00EF16B1"/>
    <w:rsid w:val="00EF35EF"/>
    <w:rsid w:val="00EF4D65"/>
    <w:rsid w:val="00FE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4152F-D861-4BF1-88D2-814FC605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0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B169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51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16D4"/>
  </w:style>
  <w:style w:type="paragraph" w:styleId="a6">
    <w:name w:val="footer"/>
    <w:basedOn w:val="a"/>
    <w:link w:val="a7"/>
    <w:uiPriority w:val="99"/>
    <w:unhideWhenUsed/>
    <w:rsid w:val="00A51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16D4"/>
  </w:style>
  <w:style w:type="paragraph" w:styleId="2">
    <w:name w:val="Body Text 2"/>
    <w:basedOn w:val="a"/>
    <w:link w:val="20"/>
    <w:uiPriority w:val="99"/>
    <w:rsid w:val="00DA72D0"/>
    <w:pPr>
      <w:widowControl w:val="0"/>
      <w:autoSpaceDN w:val="0"/>
      <w:adjustRightInd w:val="0"/>
      <w:spacing w:before="120" w:after="120" w:line="200" w:lineRule="atLeas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A72D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E786F-34E7-45AC-A9A2-670C688A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5041</Words>
  <Characters>28740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Григорьева</cp:lastModifiedBy>
  <cp:revision>2</cp:revision>
  <cp:lastPrinted>2013-08-29T11:22:00Z</cp:lastPrinted>
  <dcterms:created xsi:type="dcterms:W3CDTF">2016-02-09T11:49:00Z</dcterms:created>
  <dcterms:modified xsi:type="dcterms:W3CDTF">2016-02-09T11:49:00Z</dcterms:modified>
</cp:coreProperties>
</file>